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323A9" w14:textId="77F0B13A" w:rsidR="000E7921" w:rsidRPr="002A10D8" w:rsidRDefault="000E7921" w:rsidP="002A10D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7921">
        <w:rPr>
          <w:rFonts w:ascii="Arial" w:hAnsi="Arial" w:cs="Arial"/>
          <w:b/>
          <w:bCs/>
          <w:sz w:val="24"/>
          <w:szCs w:val="24"/>
          <w:lang w:val="gd-GB"/>
        </w:rPr>
        <w:t>Comórtas Póstaer agus Físeá</w:t>
      </w:r>
      <w:r w:rsidR="00E33424">
        <w:rPr>
          <w:rFonts w:ascii="Arial" w:hAnsi="Arial" w:cs="Arial"/>
          <w:b/>
          <w:bCs/>
          <w:sz w:val="24"/>
          <w:szCs w:val="24"/>
          <w:lang w:val="gd-GB"/>
        </w:rPr>
        <w:t>i</w:t>
      </w:r>
      <w:r w:rsidRPr="000E7921">
        <w:rPr>
          <w:rFonts w:ascii="Arial" w:hAnsi="Arial" w:cs="Arial"/>
          <w:b/>
          <w:bCs/>
          <w:sz w:val="24"/>
          <w:szCs w:val="24"/>
          <w:lang w:val="gd-GB"/>
        </w:rPr>
        <w:t>n</w:t>
      </w:r>
      <w:r w:rsidR="00E860A8">
        <w:rPr>
          <w:rFonts w:ascii="Arial" w:hAnsi="Arial" w:cs="Arial"/>
          <w:b/>
          <w:bCs/>
          <w:sz w:val="24"/>
          <w:szCs w:val="24"/>
          <w:lang w:val="gd-GB"/>
        </w:rPr>
        <w:t xml:space="preserve"> na</w:t>
      </w:r>
      <w:r w:rsidRPr="000E7921">
        <w:rPr>
          <w:rFonts w:ascii="Arial" w:hAnsi="Arial" w:cs="Arial"/>
          <w:b/>
          <w:bCs/>
          <w:sz w:val="24"/>
          <w:szCs w:val="24"/>
          <w:lang w:val="gd-GB"/>
        </w:rPr>
        <w:t xml:space="preserve"> Scoileanna Glasa</w:t>
      </w:r>
      <w:r w:rsidR="00E860A8">
        <w:rPr>
          <w:rFonts w:ascii="Arial" w:hAnsi="Arial" w:cs="Arial"/>
          <w:b/>
          <w:bCs/>
          <w:sz w:val="24"/>
          <w:szCs w:val="24"/>
          <w:lang w:val="gd-GB"/>
        </w:rPr>
        <w:t xml:space="preserve"> </w:t>
      </w:r>
      <w:r w:rsidR="000664D5">
        <w:rPr>
          <w:rFonts w:ascii="Arial" w:hAnsi="Arial" w:cs="Arial"/>
          <w:b/>
          <w:bCs/>
          <w:sz w:val="24"/>
          <w:szCs w:val="24"/>
          <w:lang w:val="gd-GB"/>
        </w:rPr>
        <w:t>agus</w:t>
      </w:r>
      <w:r w:rsidRPr="000E7921">
        <w:rPr>
          <w:rFonts w:ascii="Arial" w:hAnsi="Arial" w:cs="Arial"/>
          <w:b/>
          <w:bCs/>
          <w:sz w:val="24"/>
          <w:szCs w:val="24"/>
          <w:lang w:val="gd-GB"/>
        </w:rPr>
        <w:t xml:space="preserve"> Uisce Éireann</w:t>
      </w:r>
      <w:r w:rsidRPr="000E7921"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b/>
          <w:bCs/>
          <w:sz w:val="24"/>
          <w:szCs w:val="24"/>
        </w:rPr>
        <w:t>2025</w:t>
      </w:r>
    </w:p>
    <w:p w14:paraId="43F444F0" w14:textId="4413DE3E" w:rsidR="00B02985" w:rsidRPr="00B02985" w:rsidRDefault="00B02985" w:rsidP="5F5F3408">
      <w:pPr>
        <w:ind w:left="720"/>
        <w:jc w:val="center"/>
        <w:rPr>
          <w:rFonts w:ascii="Arial" w:hAnsi="Arial" w:cs="Arial"/>
          <w:b/>
          <w:bCs/>
          <w:color w:val="1F487C"/>
          <w:sz w:val="24"/>
          <w:szCs w:val="24"/>
        </w:rPr>
      </w:pPr>
      <w:proofErr w:type="spellStart"/>
      <w:r w:rsidRPr="00B02985">
        <w:rPr>
          <w:rFonts w:ascii="Arial" w:hAnsi="Arial" w:cs="Arial"/>
          <w:b/>
          <w:bCs/>
          <w:color w:val="1F487C"/>
          <w:sz w:val="24"/>
          <w:szCs w:val="24"/>
        </w:rPr>
        <w:t>Comórtas</w:t>
      </w:r>
      <w:proofErr w:type="spellEnd"/>
      <w:r w:rsidRPr="00B02985">
        <w:rPr>
          <w:rFonts w:ascii="Arial" w:hAnsi="Arial" w:cs="Arial"/>
          <w:b/>
          <w:bCs/>
          <w:color w:val="1F487C"/>
          <w:sz w:val="24"/>
          <w:szCs w:val="24"/>
        </w:rPr>
        <w:t xml:space="preserve"> </w:t>
      </w:r>
      <w:proofErr w:type="spellStart"/>
      <w:r w:rsidRPr="00B02985">
        <w:rPr>
          <w:rFonts w:ascii="Arial" w:hAnsi="Arial" w:cs="Arial"/>
          <w:b/>
          <w:bCs/>
          <w:color w:val="1F487C"/>
          <w:sz w:val="24"/>
          <w:szCs w:val="24"/>
        </w:rPr>
        <w:t>P</w:t>
      </w:r>
      <w:r w:rsidR="000C2A3A">
        <w:rPr>
          <w:rFonts w:ascii="Arial" w:hAnsi="Arial" w:cs="Arial"/>
          <w:b/>
          <w:bCs/>
          <w:color w:val="1F487C"/>
          <w:sz w:val="24"/>
          <w:szCs w:val="24"/>
        </w:rPr>
        <w:t>ó</w:t>
      </w:r>
      <w:r w:rsidRPr="00B02985">
        <w:rPr>
          <w:rFonts w:ascii="Arial" w:hAnsi="Arial" w:cs="Arial"/>
          <w:b/>
          <w:bCs/>
          <w:color w:val="1F487C"/>
          <w:sz w:val="24"/>
          <w:szCs w:val="24"/>
        </w:rPr>
        <w:t>stae</w:t>
      </w:r>
      <w:r w:rsidR="0097174E">
        <w:rPr>
          <w:rFonts w:ascii="Arial" w:hAnsi="Arial" w:cs="Arial"/>
          <w:b/>
          <w:bCs/>
          <w:color w:val="1F487C"/>
          <w:sz w:val="24"/>
          <w:szCs w:val="24"/>
        </w:rPr>
        <w:t>i</w:t>
      </w:r>
      <w:r w:rsidRPr="00B02985">
        <w:rPr>
          <w:rFonts w:ascii="Arial" w:hAnsi="Arial" w:cs="Arial"/>
          <w:b/>
          <w:bCs/>
          <w:color w:val="1F487C"/>
          <w:sz w:val="24"/>
          <w:szCs w:val="24"/>
        </w:rPr>
        <w:t>r</w:t>
      </w:r>
      <w:proofErr w:type="spellEnd"/>
    </w:p>
    <w:p w14:paraId="39D74352" w14:textId="2514F8E3" w:rsidR="009A01F1" w:rsidRDefault="009A01F1" w:rsidP="002A10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Is í</w:t>
      </w:r>
      <w:r w:rsidRPr="009A01F1">
        <w:rPr>
          <w:rFonts w:ascii="Arial" w:hAnsi="Arial" w:cs="Arial"/>
        </w:rPr>
        <w:t xml:space="preserve"> </w:t>
      </w:r>
      <w:proofErr w:type="spellStart"/>
      <w:r w:rsidRPr="009A01F1">
        <w:rPr>
          <w:rFonts w:ascii="Arial" w:hAnsi="Arial" w:cs="Arial"/>
        </w:rPr>
        <w:t>aidhm</w:t>
      </w:r>
      <w:proofErr w:type="spellEnd"/>
      <w:r w:rsidRPr="009A01F1">
        <w:rPr>
          <w:rFonts w:ascii="Arial" w:hAnsi="Arial" w:cs="Arial"/>
        </w:rPr>
        <w:t xml:space="preserve"> an </w:t>
      </w:r>
      <w:proofErr w:type="spellStart"/>
      <w:r w:rsidRPr="009A01F1">
        <w:rPr>
          <w:rFonts w:ascii="Arial" w:hAnsi="Arial" w:cs="Arial"/>
        </w:rPr>
        <w:t>comórtas</w:t>
      </w:r>
      <w:proofErr w:type="spellEnd"/>
      <w:r w:rsidRPr="009A01F1">
        <w:rPr>
          <w:rFonts w:ascii="Arial" w:hAnsi="Arial" w:cs="Arial"/>
        </w:rPr>
        <w:t xml:space="preserve"> </w:t>
      </w:r>
      <w:proofErr w:type="spellStart"/>
      <w:r w:rsidRPr="009A01F1">
        <w:rPr>
          <w:rFonts w:ascii="Arial" w:hAnsi="Arial" w:cs="Arial"/>
        </w:rPr>
        <w:t>ná</w:t>
      </w:r>
      <w:proofErr w:type="spellEnd"/>
      <w:r w:rsidRPr="009A01F1">
        <w:rPr>
          <w:rFonts w:ascii="Arial" w:hAnsi="Arial" w:cs="Arial"/>
        </w:rPr>
        <w:t xml:space="preserve"> go </w:t>
      </w:r>
      <w:proofErr w:type="spellStart"/>
      <w:r w:rsidRPr="009A01F1">
        <w:rPr>
          <w:rFonts w:ascii="Arial" w:hAnsi="Arial" w:cs="Arial"/>
        </w:rPr>
        <w:t>ndearfaidh</w:t>
      </w:r>
      <w:proofErr w:type="spellEnd"/>
      <w:r w:rsidRPr="009A01F1">
        <w:rPr>
          <w:rFonts w:ascii="Arial" w:hAnsi="Arial" w:cs="Arial"/>
        </w:rPr>
        <w:t xml:space="preserve"> </w:t>
      </w:r>
      <w:proofErr w:type="spellStart"/>
      <w:r w:rsidRPr="009A01F1">
        <w:rPr>
          <w:rFonts w:ascii="Arial" w:hAnsi="Arial" w:cs="Arial"/>
        </w:rPr>
        <w:t>scoláirí</w:t>
      </w:r>
      <w:proofErr w:type="spellEnd"/>
      <w:r w:rsidRPr="009A01F1">
        <w:rPr>
          <w:rFonts w:ascii="Arial" w:hAnsi="Arial" w:cs="Arial"/>
        </w:rPr>
        <w:t xml:space="preserve"> </w:t>
      </w:r>
      <w:proofErr w:type="spellStart"/>
      <w:r w:rsidRPr="009A01F1">
        <w:rPr>
          <w:rFonts w:ascii="Arial" w:hAnsi="Arial" w:cs="Arial"/>
        </w:rPr>
        <w:t>aonar</w:t>
      </w:r>
      <w:r>
        <w:rPr>
          <w:rFonts w:ascii="Arial" w:hAnsi="Arial" w:cs="Arial"/>
        </w:rPr>
        <w:t>ch</w:t>
      </w:r>
      <w:proofErr w:type="spellEnd"/>
      <w:r w:rsidRPr="009A01F1">
        <w:rPr>
          <w:rFonts w:ascii="Arial" w:hAnsi="Arial" w:cs="Arial"/>
        </w:rPr>
        <w:t xml:space="preserve"> </w:t>
      </w:r>
      <w:proofErr w:type="spellStart"/>
      <w:r w:rsidRPr="009A01F1">
        <w:rPr>
          <w:rFonts w:ascii="Arial" w:hAnsi="Arial" w:cs="Arial"/>
          <w:b/>
          <w:bCs/>
        </w:rPr>
        <w:t>póstaer</w:t>
      </w:r>
      <w:proofErr w:type="spellEnd"/>
      <w:r w:rsidRPr="009A01F1">
        <w:rPr>
          <w:rFonts w:ascii="Arial" w:hAnsi="Arial" w:cs="Arial"/>
          <w:b/>
          <w:bCs/>
        </w:rPr>
        <w:t xml:space="preserve"> A3</w:t>
      </w:r>
      <w:r w:rsidRPr="009A01F1">
        <w:rPr>
          <w:rFonts w:ascii="Arial" w:hAnsi="Arial" w:cs="Arial"/>
        </w:rPr>
        <w:t xml:space="preserve"> a </w:t>
      </w:r>
      <w:proofErr w:type="spellStart"/>
      <w:r w:rsidRPr="009A01F1">
        <w:rPr>
          <w:rFonts w:ascii="Arial" w:hAnsi="Arial" w:cs="Arial"/>
        </w:rPr>
        <w:t>léiríonn</w:t>
      </w:r>
      <w:proofErr w:type="spellEnd"/>
      <w:r w:rsidRPr="009A01F1">
        <w:rPr>
          <w:rFonts w:ascii="Arial" w:hAnsi="Arial" w:cs="Arial"/>
        </w:rPr>
        <w:t xml:space="preserve"> an </w:t>
      </w:r>
      <w:proofErr w:type="spellStart"/>
      <w:r w:rsidRPr="009A01F1">
        <w:rPr>
          <w:rFonts w:ascii="Arial" w:hAnsi="Arial" w:cs="Arial"/>
        </w:rPr>
        <w:t>téama</w:t>
      </w:r>
      <w:proofErr w:type="spellEnd"/>
      <w:r>
        <w:rPr>
          <w:rFonts w:ascii="Arial" w:hAnsi="Arial" w:cs="Arial"/>
        </w:rPr>
        <w:t xml:space="preserve">: </w:t>
      </w:r>
      <w:r w:rsidR="001D4340" w:rsidRPr="004A55E0">
        <w:rPr>
          <w:rFonts w:ascii="Arial" w:hAnsi="Arial" w:cs="Arial"/>
          <w:b/>
          <w:bCs/>
        </w:rPr>
        <w:t>‘</w:t>
      </w:r>
      <w:proofErr w:type="spellStart"/>
      <w:r w:rsidR="001D4340" w:rsidRPr="004A55E0">
        <w:rPr>
          <w:rFonts w:ascii="Arial" w:hAnsi="Arial" w:cs="Arial"/>
          <w:b/>
          <w:bCs/>
        </w:rPr>
        <w:t>Sé</w:t>
      </w:r>
      <w:proofErr w:type="spellEnd"/>
      <w:r w:rsidR="001D4340" w:rsidRPr="004A55E0">
        <w:rPr>
          <w:rFonts w:ascii="Arial" w:hAnsi="Arial" w:cs="Arial"/>
          <w:b/>
          <w:bCs/>
        </w:rPr>
        <w:t xml:space="preserve"> </w:t>
      </w:r>
      <w:proofErr w:type="spellStart"/>
      <w:r w:rsidR="001D4340" w:rsidRPr="004A55E0">
        <w:rPr>
          <w:rFonts w:ascii="Arial" w:hAnsi="Arial" w:cs="Arial"/>
          <w:b/>
          <w:bCs/>
        </w:rPr>
        <w:t>Usice</w:t>
      </w:r>
      <w:proofErr w:type="spellEnd"/>
      <w:r w:rsidR="001D4340" w:rsidRPr="004A55E0">
        <w:rPr>
          <w:rFonts w:ascii="Arial" w:hAnsi="Arial" w:cs="Arial"/>
          <w:b/>
          <w:bCs/>
        </w:rPr>
        <w:t xml:space="preserve"> </w:t>
      </w:r>
      <w:proofErr w:type="spellStart"/>
      <w:r w:rsidR="001D4340" w:rsidRPr="004A55E0">
        <w:rPr>
          <w:rFonts w:ascii="Arial" w:hAnsi="Arial" w:cs="Arial"/>
          <w:b/>
          <w:bCs/>
        </w:rPr>
        <w:t>ár</w:t>
      </w:r>
      <w:proofErr w:type="spellEnd"/>
      <w:r w:rsidR="001D4340" w:rsidRPr="004A55E0">
        <w:rPr>
          <w:rFonts w:ascii="Arial" w:hAnsi="Arial" w:cs="Arial"/>
          <w:b/>
          <w:bCs/>
        </w:rPr>
        <w:t xml:space="preserve"> </w:t>
      </w:r>
      <w:proofErr w:type="spellStart"/>
      <w:r w:rsidR="001D4340" w:rsidRPr="004A55E0">
        <w:rPr>
          <w:rFonts w:ascii="Arial" w:hAnsi="Arial" w:cs="Arial"/>
          <w:b/>
          <w:bCs/>
        </w:rPr>
        <w:t>nAnam</w:t>
      </w:r>
      <w:proofErr w:type="spellEnd"/>
      <w:r w:rsidR="001D4340" w:rsidRPr="004A55E0">
        <w:rPr>
          <w:rFonts w:ascii="Arial" w:hAnsi="Arial" w:cs="Arial"/>
          <w:b/>
          <w:bCs/>
        </w:rPr>
        <w:t>.</w:t>
      </w:r>
      <w:r w:rsidR="00994047" w:rsidRPr="004A55E0">
        <w:rPr>
          <w:rFonts w:ascii="Arial" w:hAnsi="Arial" w:cs="Arial"/>
          <w:b/>
          <w:bCs/>
        </w:rPr>
        <w:t xml:space="preserve"> </w:t>
      </w:r>
      <w:r w:rsidR="00994047">
        <w:rPr>
          <w:rFonts w:ascii="Arial" w:hAnsi="Arial" w:cs="Arial"/>
        </w:rPr>
        <w:t xml:space="preserve">Is </w:t>
      </w:r>
      <w:proofErr w:type="spellStart"/>
      <w:r w:rsidR="00994047">
        <w:rPr>
          <w:rFonts w:ascii="Arial" w:hAnsi="Arial" w:cs="Arial"/>
        </w:rPr>
        <w:t>féidir</w:t>
      </w:r>
      <w:proofErr w:type="spellEnd"/>
      <w:r w:rsidR="00994047">
        <w:rPr>
          <w:rFonts w:ascii="Arial" w:hAnsi="Arial" w:cs="Arial"/>
        </w:rPr>
        <w:t xml:space="preserve"> </w:t>
      </w:r>
      <w:proofErr w:type="spellStart"/>
      <w:r w:rsidR="00351E2D">
        <w:rPr>
          <w:rFonts w:ascii="Arial" w:hAnsi="Arial" w:cs="Arial"/>
        </w:rPr>
        <w:t>foclaíocht</w:t>
      </w:r>
      <w:proofErr w:type="spellEnd"/>
      <w:r w:rsidR="00351E2D">
        <w:rPr>
          <w:rFonts w:ascii="Arial" w:hAnsi="Arial" w:cs="Arial"/>
        </w:rPr>
        <w:t xml:space="preserve"> </w:t>
      </w:r>
      <w:proofErr w:type="spellStart"/>
      <w:r w:rsidR="00351E2D">
        <w:rPr>
          <w:rFonts w:ascii="Arial" w:hAnsi="Arial" w:cs="Arial"/>
        </w:rPr>
        <w:t>agus</w:t>
      </w:r>
      <w:proofErr w:type="spellEnd"/>
      <w:r w:rsidR="00351E2D">
        <w:rPr>
          <w:rFonts w:ascii="Arial" w:hAnsi="Arial" w:cs="Arial"/>
        </w:rPr>
        <w:t xml:space="preserve"> </w:t>
      </w:r>
      <w:proofErr w:type="spellStart"/>
      <w:r w:rsidR="00351E2D">
        <w:rPr>
          <w:rFonts w:ascii="Arial" w:hAnsi="Arial" w:cs="Arial"/>
        </w:rPr>
        <w:t>íomhánna</w:t>
      </w:r>
      <w:proofErr w:type="spellEnd"/>
      <w:r w:rsidR="00351E2D">
        <w:rPr>
          <w:rFonts w:ascii="Arial" w:hAnsi="Arial" w:cs="Arial"/>
        </w:rPr>
        <w:t xml:space="preserve"> </w:t>
      </w:r>
      <w:proofErr w:type="spellStart"/>
      <w:r w:rsidR="00351E2D">
        <w:rPr>
          <w:rFonts w:ascii="Arial" w:hAnsi="Arial" w:cs="Arial"/>
        </w:rPr>
        <w:t>nó</w:t>
      </w:r>
      <w:proofErr w:type="spellEnd"/>
      <w:r w:rsidR="00351E2D">
        <w:rPr>
          <w:rFonts w:ascii="Arial" w:hAnsi="Arial" w:cs="Arial"/>
        </w:rPr>
        <w:t xml:space="preserve"> </w:t>
      </w:r>
      <w:proofErr w:type="spellStart"/>
      <w:r w:rsidR="00351E2D">
        <w:rPr>
          <w:rFonts w:ascii="Arial" w:hAnsi="Arial" w:cs="Arial"/>
        </w:rPr>
        <w:t>híomhánna</w:t>
      </w:r>
      <w:proofErr w:type="spellEnd"/>
      <w:r w:rsidR="00351E2D">
        <w:rPr>
          <w:rFonts w:ascii="Arial" w:hAnsi="Arial" w:cs="Arial"/>
        </w:rPr>
        <w:t xml:space="preserve"> </w:t>
      </w:r>
      <w:proofErr w:type="spellStart"/>
      <w:r w:rsidR="00351E2D">
        <w:rPr>
          <w:rFonts w:ascii="Arial" w:hAnsi="Arial" w:cs="Arial"/>
        </w:rPr>
        <w:t>amháin</w:t>
      </w:r>
      <w:proofErr w:type="spellEnd"/>
      <w:r w:rsidR="00351E2D">
        <w:rPr>
          <w:rFonts w:ascii="Arial" w:hAnsi="Arial" w:cs="Arial"/>
        </w:rPr>
        <w:t xml:space="preserve"> a </w:t>
      </w:r>
      <w:proofErr w:type="spellStart"/>
      <w:r w:rsidR="00351E2D">
        <w:rPr>
          <w:rFonts w:ascii="Arial" w:hAnsi="Arial" w:cs="Arial"/>
        </w:rPr>
        <w:t>bheith</w:t>
      </w:r>
      <w:proofErr w:type="spellEnd"/>
      <w:r w:rsidR="00351E2D">
        <w:rPr>
          <w:rFonts w:ascii="Arial" w:hAnsi="Arial" w:cs="Arial"/>
        </w:rPr>
        <w:t xml:space="preserve"> </w:t>
      </w:r>
      <w:r w:rsidR="004A55E0">
        <w:rPr>
          <w:rFonts w:ascii="Arial" w:hAnsi="Arial" w:cs="Arial"/>
        </w:rPr>
        <w:t xml:space="preserve">ann. </w:t>
      </w:r>
    </w:p>
    <w:p w14:paraId="2F0851D0" w14:textId="475EB1FA" w:rsidR="00E01765" w:rsidRDefault="00E01765" w:rsidP="002A10D8">
      <w:pPr>
        <w:jc w:val="both"/>
        <w:rPr>
          <w:rFonts w:ascii="Arial" w:hAnsi="Arial" w:cs="Arial"/>
        </w:rPr>
      </w:pPr>
      <w:r w:rsidRPr="00E01765">
        <w:rPr>
          <w:rFonts w:ascii="Arial" w:hAnsi="Arial" w:cs="Arial"/>
        </w:rPr>
        <w:t xml:space="preserve">Ní </w:t>
      </w:r>
      <w:proofErr w:type="spellStart"/>
      <w:r w:rsidRPr="00E01765">
        <w:rPr>
          <w:rFonts w:ascii="Arial" w:hAnsi="Arial" w:cs="Arial"/>
        </w:rPr>
        <w:t>mór</w:t>
      </w:r>
      <w:proofErr w:type="spellEnd"/>
      <w:r w:rsidRPr="00E01765">
        <w:rPr>
          <w:rFonts w:ascii="Arial" w:hAnsi="Arial" w:cs="Arial"/>
        </w:rPr>
        <w:t xml:space="preserve"> </w:t>
      </w:r>
      <w:proofErr w:type="spellStart"/>
      <w:r w:rsidR="00832EE6">
        <w:rPr>
          <w:rFonts w:ascii="Arial" w:hAnsi="Arial" w:cs="Arial"/>
        </w:rPr>
        <w:t>na</w:t>
      </w:r>
      <w:proofErr w:type="spellEnd"/>
      <w:r w:rsidR="00832EE6">
        <w:rPr>
          <w:rFonts w:ascii="Arial" w:hAnsi="Arial" w:cs="Arial"/>
        </w:rPr>
        <w:t xml:space="preserve"> </w:t>
      </w:r>
      <w:proofErr w:type="spellStart"/>
      <w:r w:rsidR="00832EE6">
        <w:rPr>
          <w:rFonts w:ascii="Arial" w:hAnsi="Arial" w:cs="Arial"/>
        </w:rPr>
        <w:t>sonraí</w:t>
      </w:r>
      <w:proofErr w:type="spellEnd"/>
      <w:r w:rsidR="00832EE6">
        <w:rPr>
          <w:rFonts w:ascii="Arial" w:hAnsi="Arial" w:cs="Arial"/>
        </w:rPr>
        <w:t xml:space="preserve"> </w:t>
      </w:r>
      <w:proofErr w:type="spellStart"/>
      <w:r w:rsidR="00832EE6">
        <w:rPr>
          <w:rFonts w:ascii="Arial" w:hAnsi="Arial" w:cs="Arial"/>
        </w:rPr>
        <w:t>seo</w:t>
      </w:r>
      <w:proofErr w:type="spellEnd"/>
      <w:r w:rsidR="00832EE6">
        <w:rPr>
          <w:rFonts w:ascii="Arial" w:hAnsi="Arial" w:cs="Arial"/>
        </w:rPr>
        <w:t xml:space="preserve"> a </w:t>
      </w:r>
      <w:proofErr w:type="spellStart"/>
      <w:r w:rsidR="00832EE6">
        <w:rPr>
          <w:rFonts w:ascii="Arial" w:hAnsi="Arial" w:cs="Arial"/>
        </w:rPr>
        <w:t>leanas</w:t>
      </w:r>
      <w:proofErr w:type="spellEnd"/>
      <w:r w:rsidR="00832EE6">
        <w:rPr>
          <w:rFonts w:ascii="Arial" w:hAnsi="Arial" w:cs="Arial"/>
        </w:rPr>
        <w:t xml:space="preserve"> a chur </w:t>
      </w:r>
      <w:proofErr w:type="spellStart"/>
      <w:r w:rsidR="00832EE6">
        <w:rPr>
          <w:rFonts w:ascii="Arial" w:hAnsi="Arial" w:cs="Arial"/>
        </w:rPr>
        <w:t>ar</w:t>
      </w:r>
      <w:proofErr w:type="spellEnd"/>
      <w:r w:rsidR="00832EE6">
        <w:rPr>
          <w:rFonts w:ascii="Arial" w:hAnsi="Arial" w:cs="Arial"/>
        </w:rPr>
        <w:t xml:space="preserve"> </w:t>
      </w:r>
      <w:proofErr w:type="spellStart"/>
      <w:r w:rsidR="00832EE6">
        <w:rPr>
          <w:rFonts w:ascii="Arial" w:hAnsi="Arial" w:cs="Arial"/>
        </w:rPr>
        <w:t>cúl</w:t>
      </w:r>
      <w:proofErr w:type="spellEnd"/>
      <w:r w:rsidR="00832EE6">
        <w:rPr>
          <w:rFonts w:ascii="Arial" w:hAnsi="Arial" w:cs="Arial"/>
        </w:rPr>
        <w:t xml:space="preserve"> an </w:t>
      </w:r>
      <w:proofErr w:type="spellStart"/>
      <w:r w:rsidR="00832EE6">
        <w:rPr>
          <w:rFonts w:ascii="Arial" w:hAnsi="Arial" w:cs="Arial"/>
        </w:rPr>
        <w:t>phóstaeir</w:t>
      </w:r>
      <w:proofErr w:type="spellEnd"/>
      <w:r w:rsidR="00832EE6">
        <w:rPr>
          <w:rFonts w:ascii="Arial" w:hAnsi="Arial" w:cs="Arial"/>
        </w:rPr>
        <w:t xml:space="preserve">: </w:t>
      </w:r>
    </w:p>
    <w:p w14:paraId="75CEC881" w14:textId="7ADECE6D" w:rsidR="00832EE6" w:rsidRPr="00BB0FC9" w:rsidRDefault="00832EE6" w:rsidP="002A10D8">
      <w:pPr>
        <w:jc w:val="both"/>
        <w:rPr>
          <w:rFonts w:ascii="Arial" w:hAnsi="Arial" w:cs="Arial"/>
          <w:b/>
          <w:bCs/>
          <w:i/>
          <w:iCs/>
        </w:rPr>
      </w:pPr>
      <w:proofErr w:type="spellStart"/>
      <w:r w:rsidRPr="00BB0FC9">
        <w:rPr>
          <w:rFonts w:ascii="Arial" w:hAnsi="Arial" w:cs="Arial"/>
          <w:b/>
          <w:bCs/>
          <w:i/>
          <w:iCs/>
        </w:rPr>
        <w:t>Sonraí</w:t>
      </w:r>
      <w:proofErr w:type="spellEnd"/>
      <w:r w:rsidRPr="00BB0FC9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B0FC9">
        <w:rPr>
          <w:rFonts w:ascii="Arial" w:hAnsi="Arial" w:cs="Arial"/>
          <w:b/>
          <w:bCs/>
          <w:i/>
          <w:iCs/>
        </w:rPr>
        <w:t>Pearsanta</w:t>
      </w:r>
      <w:proofErr w:type="spellEnd"/>
      <w:r w:rsidRPr="00BB0FC9">
        <w:rPr>
          <w:rFonts w:ascii="Arial" w:hAnsi="Arial" w:cs="Arial"/>
          <w:b/>
          <w:bCs/>
          <w:i/>
          <w:iCs/>
        </w:rPr>
        <w:t xml:space="preserve">: </w:t>
      </w:r>
      <w:proofErr w:type="spellStart"/>
      <w:r w:rsidR="00BB0FC9" w:rsidRPr="00BB0FC9">
        <w:rPr>
          <w:rFonts w:ascii="Arial" w:hAnsi="Arial" w:cs="Arial"/>
        </w:rPr>
        <w:t>Caithfear</w:t>
      </w:r>
      <w:proofErr w:type="spellEnd"/>
      <w:r w:rsidR="00BB0FC9" w:rsidRPr="00BB0FC9">
        <w:rPr>
          <w:rFonts w:ascii="Arial" w:hAnsi="Arial" w:cs="Arial"/>
        </w:rPr>
        <w:t xml:space="preserve"> </w:t>
      </w:r>
      <w:proofErr w:type="spellStart"/>
      <w:r w:rsidR="00BB0FC9" w:rsidRPr="00BB0FC9">
        <w:rPr>
          <w:rFonts w:ascii="Arial" w:hAnsi="Arial" w:cs="Arial"/>
        </w:rPr>
        <w:t>na</w:t>
      </w:r>
      <w:proofErr w:type="spellEnd"/>
      <w:r w:rsidR="00BB0FC9" w:rsidRPr="00BB0FC9">
        <w:rPr>
          <w:rFonts w:ascii="Arial" w:hAnsi="Arial" w:cs="Arial"/>
        </w:rPr>
        <w:t xml:space="preserve"> </w:t>
      </w:r>
      <w:proofErr w:type="spellStart"/>
      <w:r w:rsidR="00BB0FC9" w:rsidRPr="00BB0FC9">
        <w:rPr>
          <w:rFonts w:ascii="Arial" w:hAnsi="Arial" w:cs="Arial"/>
        </w:rPr>
        <w:t>sonraí</w:t>
      </w:r>
      <w:proofErr w:type="spellEnd"/>
      <w:r w:rsidR="00BB0FC9" w:rsidRPr="00BB0FC9">
        <w:rPr>
          <w:rFonts w:ascii="Arial" w:hAnsi="Arial" w:cs="Arial"/>
        </w:rPr>
        <w:t xml:space="preserve"> </w:t>
      </w:r>
      <w:proofErr w:type="spellStart"/>
      <w:r w:rsidR="00BB0FC9" w:rsidRPr="00BB0FC9">
        <w:rPr>
          <w:rFonts w:ascii="Arial" w:hAnsi="Arial" w:cs="Arial"/>
        </w:rPr>
        <w:t>uilig</w:t>
      </w:r>
      <w:proofErr w:type="spellEnd"/>
      <w:r w:rsidR="00BB0FC9" w:rsidRPr="00BB0FC9">
        <w:rPr>
          <w:rFonts w:ascii="Arial" w:hAnsi="Arial" w:cs="Arial"/>
        </w:rPr>
        <w:t xml:space="preserve"> </w:t>
      </w:r>
      <w:proofErr w:type="spellStart"/>
      <w:r w:rsidR="00BB0FC9" w:rsidRPr="00BB0FC9">
        <w:rPr>
          <w:rFonts w:ascii="Arial" w:hAnsi="Arial" w:cs="Arial"/>
        </w:rPr>
        <w:t>seo</w:t>
      </w:r>
      <w:proofErr w:type="spellEnd"/>
      <w:r w:rsidR="00BB0FC9" w:rsidRPr="00BB0FC9">
        <w:rPr>
          <w:rFonts w:ascii="Arial" w:hAnsi="Arial" w:cs="Arial"/>
        </w:rPr>
        <w:t xml:space="preserve"> a </w:t>
      </w:r>
      <w:proofErr w:type="spellStart"/>
      <w:r w:rsidR="00BB0FC9" w:rsidRPr="00BB0FC9">
        <w:rPr>
          <w:rFonts w:ascii="Arial" w:hAnsi="Arial" w:cs="Arial"/>
        </w:rPr>
        <w:t>lean</w:t>
      </w:r>
      <w:r w:rsidR="00BB0FC9">
        <w:rPr>
          <w:rFonts w:ascii="Arial" w:hAnsi="Arial" w:cs="Arial"/>
        </w:rPr>
        <w:t>as</w:t>
      </w:r>
      <w:proofErr w:type="spellEnd"/>
      <w:r w:rsidR="00BB0FC9">
        <w:rPr>
          <w:rFonts w:ascii="Arial" w:hAnsi="Arial" w:cs="Arial"/>
        </w:rPr>
        <w:t xml:space="preserve"> a </w:t>
      </w:r>
      <w:r w:rsidR="000D4A7D">
        <w:rPr>
          <w:rFonts w:ascii="Arial" w:hAnsi="Arial" w:cs="Arial"/>
        </w:rPr>
        <w:t xml:space="preserve">chur </w:t>
      </w:r>
      <w:proofErr w:type="spellStart"/>
      <w:r w:rsidR="000D4A7D">
        <w:rPr>
          <w:rFonts w:ascii="Arial" w:hAnsi="Arial" w:cs="Arial"/>
        </w:rPr>
        <w:t>ar</w:t>
      </w:r>
      <w:proofErr w:type="spellEnd"/>
      <w:r w:rsidR="000D4A7D">
        <w:rPr>
          <w:rFonts w:ascii="Arial" w:hAnsi="Arial" w:cs="Arial"/>
        </w:rPr>
        <w:t xml:space="preserve"> </w:t>
      </w:r>
      <w:proofErr w:type="spellStart"/>
      <w:r w:rsidR="000D4A7D">
        <w:rPr>
          <w:rFonts w:ascii="Arial" w:hAnsi="Arial" w:cs="Arial"/>
        </w:rPr>
        <w:t>chúl</w:t>
      </w:r>
      <w:proofErr w:type="spellEnd"/>
      <w:r w:rsidR="000D4A7D">
        <w:rPr>
          <w:rFonts w:ascii="Arial" w:hAnsi="Arial" w:cs="Arial"/>
        </w:rPr>
        <w:t xml:space="preserve"> an </w:t>
      </w:r>
      <w:proofErr w:type="spellStart"/>
      <w:r w:rsidR="000D4A7D">
        <w:rPr>
          <w:rFonts w:ascii="Arial" w:hAnsi="Arial" w:cs="Arial"/>
        </w:rPr>
        <w:t>phósaeir</w:t>
      </w:r>
      <w:proofErr w:type="spellEnd"/>
      <w:r w:rsidR="00ED1F41">
        <w:rPr>
          <w:rFonts w:ascii="Arial" w:hAnsi="Arial" w:cs="Arial"/>
        </w:rPr>
        <w:t xml:space="preserve"> </w:t>
      </w:r>
      <w:proofErr w:type="spellStart"/>
      <w:r w:rsidR="00ED1F41">
        <w:rPr>
          <w:rFonts w:ascii="Arial" w:hAnsi="Arial" w:cs="Arial"/>
        </w:rPr>
        <w:t>i</w:t>
      </w:r>
      <w:proofErr w:type="spellEnd"/>
      <w:r w:rsidR="00ED1F41">
        <w:rPr>
          <w:rFonts w:ascii="Arial" w:hAnsi="Arial" w:cs="Arial"/>
        </w:rPr>
        <w:t xml:space="preserve"> </w:t>
      </w:r>
      <w:proofErr w:type="spellStart"/>
      <w:r w:rsidR="00ED1F41">
        <w:rPr>
          <w:rFonts w:ascii="Arial" w:hAnsi="Arial" w:cs="Arial"/>
        </w:rPr>
        <w:t>bhfoirm</w:t>
      </w:r>
      <w:proofErr w:type="spellEnd"/>
      <w:r w:rsidR="00ED1F41">
        <w:rPr>
          <w:rFonts w:ascii="Arial" w:hAnsi="Arial" w:cs="Arial"/>
        </w:rPr>
        <w:t xml:space="preserve"> </w:t>
      </w:r>
      <w:proofErr w:type="spellStart"/>
      <w:r w:rsidR="00ED1F41">
        <w:rPr>
          <w:rFonts w:ascii="Arial" w:hAnsi="Arial" w:cs="Arial"/>
        </w:rPr>
        <w:t>c</w:t>
      </w:r>
      <w:r w:rsidR="00C139F1">
        <w:rPr>
          <w:rFonts w:ascii="Arial" w:hAnsi="Arial" w:cs="Arial"/>
        </w:rPr>
        <w:t>h</w:t>
      </w:r>
      <w:r w:rsidR="00ED1F41">
        <w:rPr>
          <w:rFonts w:ascii="Arial" w:hAnsi="Arial" w:cs="Arial"/>
        </w:rPr>
        <w:t>ló</w:t>
      </w:r>
      <w:proofErr w:type="spellEnd"/>
      <w:r w:rsidR="00ED1F41">
        <w:rPr>
          <w:rFonts w:ascii="Arial" w:hAnsi="Arial" w:cs="Arial"/>
        </w:rPr>
        <w:t xml:space="preserve"> </w:t>
      </w:r>
      <w:proofErr w:type="spellStart"/>
      <w:r w:rsidR="00ED1F41">
        <w:rPr>
          <w:rFonts w:ascii="Arial" w:hAnsi="Arial" w:cs="Arial"/>
        </w:rPr>
        <w:t>nó</w:t>
      </w:r>
      <w:proofErr w:type="spellEnd"/>
      <w:r w:rsidR="00ED1F41">
        <w:rPr>
          <w:rFonts w:ascii="Arial" w:hAnsi="Arial" w:cs="Arial"/>
        </w:rPr>
        <w:t xml:space="preserve"> </w:t>
      </w:r>
      <w:proofErr w:type="spellStart"/>
      <w:r w:rsidR="00ED1F41">
        <w:rPr>
          <w:rFonts w:ascii="Arial" w:hAnsi="Arial" w:cs="Arial"/>
        </w:rPr>
        <w:t>scríobhte</w:t>
      </w:r>
      <w:proofErr w:type="spellEnd"/>
      <w:r w:rsidR="00ED1F41">
        <w:rPr>
          <w:rFonts w:ascii="Arial" w:hAnsi="Arial" w:cs="Arial"/>
        </w:rPr>
        <w:t xml:space="preserve"> </w:t>
      </w:r>
      <w:proofErr w:type="spellStart"/>
      <w:r w:rsidR="00ED1F41">
        <w:rPr>
          <w:rFonts w:ascii="Arial" w:hAnsi="Arial" w:cs="Arial"/>
        </w:rPr>
        <w:t>amach</w:t>
      </w:r>
      <w:proofErr w:type="spellEnd"/>
      <w:r w:rsidR="00A67F99">
        <w:rPr>
          <w:rFonts w:ascii="Arial" w:hAnsi="Arial" w:cs="Arial"/>
        </w:rPr>
        <w:t>:</w:t>
      </w:r>
    </w:p>
    <w:p w14:paraId="5CDC4269" w14:textId="0061109D" w:rsidR="00A67F99" w:rsidRDefault="00A67F99" w:rsidP="00A67F9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Ainm</w:t>
      </w:r>
      <w:proofErr w:type="spellEnd"/>
      <w:r>
        <w:rPr>
          <w:rFonts w:ascii="Arial" w:hAnsi="Arial" w:cs="Arial"/>
        </w:rPr>
        <w:t xml:space="preserve"> </w:t>
      </w:r>
      <w:r w:rsidR="00D44523">
        <w:rPr>
          <w:rFonts w:ascii="Arial" w:hAnsi="Arial" w:cs="Arial"/>
        </w:rPr>
        <w:t xml:space="preserve">an </w:t>
      </w:r>
      <w:proofErr w:type="spellStart"/>
      <w:r>
        <w:rPr>
          <w:rFonts w:ascii="Arial" w:hAnsi="Arial" w:cs="Arial"/>
        </w:rPr>
        <w:t>Dalta</w:t>
      </w:r>
      <w:proofErr w:type="spellEnd"/>
      <w:r>
        <w:rPr>
          <w:rFonts w:ascii="Arial" w:hAnsi="Arial" w:cs="Arial"/>
        </w:rPr>
        <w:t xml:space="preserve"> </w:t>
      </w:r>
    </w:p>
    <w:p w14:paraId="54345ADF" w14:textId="6EA16FD2" w:rsidR="00A67F99" w:rsidRPr="002B3516" w:rsidRDefault="002B3516" w:rsidP="00A67F9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2B3516">
        <w:rPr>
          <w:rFonts w:ascii="Arial" w:hAnsi="Arial" w:cs="Arial"/>
        </w:rPr>
        <w:t xml:space="preserve">Rang an </w:t>
      </w:r>
      <w:proofErr w:type="spellStart"/>
      <w:r w:rsidR="00D44523">
        <w:rPr>
          <w:rFonts w:ascii="Arial" w:hAnsi="Arial" w:cs="Arial"/>
        </w:rPr>
        <w:t>D</w:t>
      </w:r>
      <w:r w:rsidRPr="002B3516">
        <w:rPr>
          <w:rFonts w:ascii="Arial" w:hAnsi="Arial" w:cs="Arial"/>
        </w:rPr>
        <w:t>alta</w:t>
      </w:r>
      <w:proofErr w:type="spellEnd"/>
      <w:r w:rsidRPr="002B3516">
        <w:rPr>
          <w:rFonts w:ascii="Arial" w:hAnsi="Arial" w:cs="Arial"/>
        </w:rPr>
        <w:t xml:space="preserve"> </w:t>
      </w:r>
      <w:proofErr w:type="spellStart"/>
      <w:r w:rsidRPr="002B3516">
        <w:rPr>
          <w:rFonts w:ascii="Arial" w:hAnsi="Arial" w:cs="Arial"/>
        </w:rPr>
        <w:t>nó</w:t>
      </w:r>
      <w:proofErr w:type="spellEnd"/>
      <w:r w:rsidRPr="002B3516">
        <w:rPr>
          <w:rFonts w:ascii="Arial" w:hAnsi="Arial" w:cs="Arial"/>
        </w:rPr>
        <w:t xml:space="preserve"> </w:t>
      </w:r>
      <w:proofErr w:type="spellStart"/>
      <w:r w:rsidR="009E186F">
        <w:rPr>
          <w:rFonts w:ascii="Arial" w:hAnsi="Arial" w:cs="Arial"/>
        </w:rPr>
        <w:t>B</w:t>
      </w:r>
      <w:r w:rsidRPr="002B3516">
        <w:rPr>
          <w:rFonts w:ascii="Arial" w:hAnsi="Arial" w:cs="Arial"/>
        </w:rPr>
        <w:t>liang</w:t>
      </w:r>
      <w:r w:rsidR="009E186F">
        <w:rPr>
          <w:rFonts w:ascii="Arial" w:hAnsi="Arial" w:cs="Arial"/>
        </w:rPr>
        <w:t>h</w:t>
      </w:r>
      <w:r w:rsidRPr="002B3516">
        <w:rPr>
          <w:rFonts w:ascii="Arial" w:hAnsi="Arial" w:cs="Arial"/>
        </w:rPr>
        <w:t>rúpa</w:t>
      </w:r>
      <w:proofErr w:type="spellEnd"/>
      <w:r>
        <w:rPr>
          <w:rFonts w:ascii="Arial" w:hAnsi="Arial" w:cs="Arial"/>
        </w:rPr>
        <w:t xml:space="preserve"> </w:t>
      </w:r>
      <w:r w:rsidR="009E186F">
        <w:rPr>
          <w:rFonts w:ascii="Arial" w:hAnsi="Arial" w:cs="Arial"/>
        </w:rPr>
        <w:t xml:space="preserve">(m.sh Rang 1, </w:t>
      </w:r>
      <w:proofErr w:type="spellStart"/>
      <w:r w:rsidR="009E186F">
        <w:rPr>
          <w:rFonts w:ascii="Arial" w:hAnsi="Arial" w:cs="Arial"/>
        </w:rPr>
        <w:t>Idirbhliain</w:t>
      </w:r>
      <w:proofErr w:type="spellEnd"/>
      <w:r w:rsidR="009E186F">
        <w:rPr>
          <w:rFonts w:ascii="Arial" w:hAnsi="Arial" w:cs="Arial"/>
        </w:rPr>
        <w:t xml:space="preserve">) </w:t>
      </w:r>
    </w:p>
    <w:p w14:paraId="74B8AF0A" w14:textId="21A7D379" w:rsidR="007759F8" w:rsidRPr="002A10D8" w:rsidRDefault="007759F8" w:rsidP="002A10D8">
      <w:pPr>
        <w:rPr>
          <w:rFonts w:ascii="Arial" w:hAnsi="Arial" w:cs="Arial"/>
          <w:b/>
          <w:bCs/>
          <w:i/>
          <w:iCs/>
        </w:rPr>
      </w:pPr>
      <w:proofErr w:type="spellStart"/>
      <w:r>
        <w:rPr>
          <w:rFonts w:ascii="Arial" w:hAnsi="Arial" w:cs="Arial"/>
          <w:b/>
          <w:bCs/>
          <w:i/>
          <w:iCs/>
        </w:rPr>
        <w:t>Sonraí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Scoile</w:t>
      </w:r>
      <w:proofErr w:type="spellEnd"/>
      <w:r>
        <w:rPr>
          <w:rFonts w:ascii="Arial" w:hAnsi="Arial" w:cs="Arial"/>
          <w:b/>
          <w:bCs/>
          <w:i/>
          <w:iCs/>
        </w:rPr>
        <w:t xml:space="preserve">: </w:t>
      </w:r>
    </w:p>
    <w:p w14:paraId="3AEB555C" w14:textId="6B286893" w:rsidR="007759F8" w:rsidRPr="005428D8" w:rsidRDefault="007759F8" w:rsidP="002A10D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5428D8">
        <w:rPr>
          <w:rFonts w:ascii="Arial" w:hAnsi="Arial" w:cs="Arial"/>
        </w:rPr>
        <w:t>Seoladh</w:t>
      </w:r>
      <w:proofErr w:type="spellEnd"/>
      <w:r w:rsidRPr="005428D8">
        <w:rPr>
          <w:rFonts w:ascii="Arial" w:hAnsi="Arial" w:cs="Arial"/>
        </w:rPr>
        <w:t xml:space="preserve"> </w:t>
      </w:r>
      <w:proofErr w:type="spellStart"/>
      <w:r w:rsidRPr="005428D8">
        <w:rPr>
          <w:rFonts w:ascii="Arial" w:hAnsi="Arial" w:cs="Arial"/>
        </w:rPr>
        <w:t>Scoile</w:t>
      </w:r>
      <w:proofErr w:type="spellEnd"/>
      <w:r w:rsidRPr="005428D8">
        <w:rPr>
          <w:rFonts w:ascii="Arial" w:hAnsi="Arial" w:cs="Arial"/>
        </w:rPr>
        <w:t xml:space="preserve"> </w:t>
      </w:r>
      <w:proofErr w:type="spellStart"/>
      <w:r w:rsidRPr="005428D8">
        <w:rPr>
          <w:rFonts w:ascii="Arial" w:hAnsi="Arial" w:cs="Arial"/>
        </w:rPr>
        <w:t>ina</w:t>
      </w:r>
      <w:proofErr w:type="spellEnd"/>
      <w:r w:rsidRPr="005428D8">
        <w:rPr>
          <w:rFonts w:ascii="Arial" w:hAnsi="Arial" w:cs="Arial"/>
        </w:rPr>
        <w:t xml:space="preserve"> </w:t>
      </w:r>
      <w:proofErr w:type="spellStart"/>
      <w:r w:rsidRPr="005428D8">
        <w:rPr>
          <w:rFonts w:ascii="Arial" w:hAnsi="Arial" w:cs="Arial"/>
        </w:rPr>
        <w:t>iomlán</w:t>
      </w:r>
      <w:proofErr w:type="spellEnd"/>
      <w:r w:rsidR="005428D8" w:rsidRPr="005428D8">
        <w:rPr>
          <w:rFonts w:ascii="Arial" w:hAnsi="Arial" w:cs="Arial"/>
        </w:rPr>
        <w:t xml:space="preserve"> leis an </w:t>
      </w:r>
      <w:proofErr w:type="spellStart"/>
      <w:r w:rsidR="005428D8" w:rsidRPr="005428D8">
        <w:rPr>
          <w:rFonts w:ascii="Arial" w:hAnsi="Arial" w:cs="Arial"/>
        </w:rPr>
        <w:t>gContae</w:t>
      </w:r>
      <w:proofErr w:type="spellEnd"/>
      <w:r w:rsidR="005428D8" w:rsidRPr="005428D8">
        <w:rPr>
          <w:rFonts w:ascii="Arial" w:hAnsi="Arial" w:cs="Arial"/>
        </w:rPr>
        <w:t xml:space="preserve"> in </w:t>
      </w:r>
      <w:proofErr w:type="spellStart"/>
      <w:r w:rsidR="005428D8" w:rsidRPr="005428D8">
        <w:rPr>
          <w:rFonts w:ascii="Arial" w:hAnsi="Arial" w:cs="Arial"/>
        </w:rPr>
        <w:t>áireamh</w:t>
      </w:r>
      <w:proofErr w:type="spellEnd"/>
      <w:r w:rsidR="005428D8" w:rsidRPr="005428D8">
        <w:rPr>
          <w:rFonts w:ascii="Arial" w:hAnsi="Arial" w:cs="Arial"/>
        </w:rPr>
        <w:t xml:space="preserve"> </w:t>
      </w:r>
      <w:proofErr w:type="spellStart"/>
      <w:r w:rsidR="005428D8" w:rsidRPr="005428D8">
        <w:rPr>
          <w:rFonts w:ascii="Arial" w:hAnsi="Arial" w:cs="Arial"/>
        </w:rPr>
        <w:t>ag</w:t>
      </w:r>
      <w:r w:rsidR="005428D8">
        <w:rPr>
          <w:rFonts w:ascii="Arial" w:hAnsi="Arial" w:cs="Arial"/>
        </w:rPr>
        <w:t>us</w:t>
      </w:r>
      <w:proofErr w:type="spellEnd"/>
      <w:r w:rsidR="005428D8">
        <w:rPr>
          <w:rFonts w:ascii="Arial" w:hAnsi="Arial" w:cs="Arial"/>
        </w:rPr>
        <w:t xml:space="preserve"> an Eircode. </w:t>
      </w:r>
    </w:p>
    <w:p w14:paraId="18986A00" w14:textId="31E3F355" w:rsidR="005428D8" w:rsidRPr="005343EF" w:rsidRDefault="005F73FA" w:rsidP="002A10D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5343EF">
        <w:rPr>
          <w:rFonts w:ascii="Arial" w:hAnsi="Arial" w:cs="Arial"/>
        </w:rPr>
        <w:t>Sonraí</w:t>
      </w:r>
      <w:proofErr w:type="spellEnd"/>
      <w:r w:rsidRPr="005343EF">
        <w:rPr>
          <w:rFonts w:ascii="Arial" w:hAnsi="Arial" w:cs="Arial"/>
        </w:rPr>
        <w:t xml:space="preserve"> </w:t>
      </w:r>
      <w:proofErr w:type="spellStart"/>
      <w:r w:rsidR="005343EF" w:rsidRPr="005343EF">
        <w:rPr>
          <w:rFonts w:ascii="Arial" w:hAnsi="Arial" w:cs="Arial"/>
        </w:rPr>
        <w:t>na</w:t>
      </w:r>
      <w:proofErr w:type="spellEnd"/>
      <w:r w:rsidRPr="005343EF">
        <w:rPr>
          <w:rFonts w:ascii="Arial" w:hAnsi="Arial" w:cs="Arial"/>
        </w:rPr>
        <w:t xml:space="preserve"> </w:t>
      </w:r>
      <w:proofErr w:type="spellStart"/>
      <w:r w:rsidR="005428D8" w:rsidRPr="005343EF">
        <w:rPr>
          <w:rFonts w:ascii="Arial" w:hAnsi="Arial" w:cs="Arial"/>
        </w:rPr>
        <w:t>Comhordaitheo</w:t>
      </w:r>
      <w:r w:rsidR="005343EF" w:rsidRPr="005343EF">
        <w:rPr>
          <w:rFonts w:ascii="Arial" w:hAnsi="Arial" w:cs="Arial"/>
        </w:rPr>
        <w:t>ra</w:t>
      </w:r>
      <w:proofErr w:type="spellEnd"/>
      <w:r w:rsidRPr="005343EF">
        <w:rPr>
          <w:rFonts w:ascii="Arial" w:hAnsi="Arial" w:cs="Arial"/>
        </w:rPr>
        <w:t xml:space="preserve"> </w:t>
      </w:r>
      <w:proofErr w:type="spellStart"/>
      <w:r w:rsidRPr="005343EF">
        <w:rPr>
          <w:rFonts w:ascii="Arial" w:hAnsi="Arial" w:cs="Arial"/>
        </w:rPr>
        <w:t>Scoileanna</w:t>
      </w:r>
      <w:proofErr w:type="spellEnd"/>
      <w:r w:rsidRPr="005343EF">
        <w:rPr>
          <w:rFonts w:ascii="Arial" w:hAnsi="Arial" w:cs="Arial"/>
        </w:rPr>
        <w:t xml:space="preserve"> </w:t>
      </w:r>
      <w:proofErr w:type="spellStart"/>
      <w:r w:rsidRPr="005343EF">
        <w:rPr>
          <w:rFonts w:ascii="Arial" w:hAnsi="Arial" w:cs="Arial"/>
        </w:rPr>
        <w:t>Glasa</w:t>
      </w:r>
      <w:proofErr w:type="spellEnd"/>
      <w:r w:rsidRPr="005343EF">
        <w:rPr>
          <w:rFonts w:ascii="Arial" w:hAnsi="Arial" w:cs="Arial"/>
        </w:rPr>
        <w:t xml:space="preserve"> </w:t>
      </w:r>
      <w:r w:rsidR="005343EF" w:rsidRPr="005343EF">
        <w:rPr>
          <w:rFonts w:ascii="Arial" w:hAnsi="Arial" w:cs="Arial"/>
        </w:rPr>
        <w:t>(</w:t>
      </w:r>
      <w:proofErr w:type="spellStart"/>
      <w:r w:rsidR="005343EF" w:rsidRPr="005343EF">
        <w:rPr>
          <w:rFonts w:ascii="Arial" w:hAnsi="Arial" w:cs="Arial"/>
        </w:rPr>
        <w:t>Ainm</w:t>
      </w:r>
      <w:proofErr w:type="spellEnd"/>
      <w:r w:rsidR="005343EF">
        <w:rPr>
          <w:rFonts w:ascii="Arial" w:hAnsi="Arial" w:cs="Arial"/>
        </w:rPr>
        <w:t xml:space="preserve">, </w:t>
      </w:r>
      <w:proofErr w:type="spellStart"/>
      <w:r w:rsidR="005343EF">
        <w:rPr>
          <w:rFonts w:ascii="Arial" w:hAnsi="Arial" w:cs="Arial"/>
        </w:rPr>
        <w:t>uimhir</w:t>
      </w:r>
      <w:proofErr w:type="spellEnd"/>
      <w:r w:rsidR="005343EF">
        <w:rPr>
          <w:rFonts w:ascii="Arial" w:hAnsi="Arial" w:cs="Arial"/>
        </w:rPr>
        <w:t xml:space="preserve"> </w:t>
      </w:r>
      <w:proofErr w:type="spellStart"/>
      <w:r w:rsidR="005343EF">
        <w:rPr>
          <w:rFonts w:ascii="Arial" w:hAnsi="Arial" w:cs="Arial"/>
        </w:rPr>
        <w:t>fón</w:t>
      </w:r>
      <w:proofErr w:type="spellEnd"/>
      <w:r w:rsidR="005343EF">
        <w:rPr>
          <w:rFonts w:ascii="Arial" w:hAnsi="Arial" w:cs="Arial"/>
        </w:rPr>
        <w:t xml:space="preserve">, </w:t>
      </w:r>
      <w:r w:rsidR="00371237">
        <w:rPr>
          <w:rFonts w:ascii="Arial" w:hAnsi="Arial" w:cs="Arial"/>
        </w:rPr>
        <w:t xml:space="preserve">email) </w:t>
      </w:r>
      <w:proofErr w:type="spellStart"/>
      <w:r w:rsidR="00371237">
        <w:rPr>
          <w:rFonts w:ascii="Arial" w:hAnsi="Arial" w:cs="Arial"/>
        </w:rPr>
        <w:t>chun</w:t>
      </w:r>
      <w:proofErr w:type="spellEnd"/>
      <w:r w:rsidR="00371237">
        <w:rPr>
          <w:rFonts w:ascii="Arial" w:hAnsi="Arial" w:cs="Arial"/>
        </w:rPr>
        <w:t xml:space="preserve"> </w:t>
      </w:r>
      <w:proofErr w:type="spellStart"/>
      <w:r w:rsidR="00371237">
        <w:rPr>
          <w:rFonts w:ascii="Arial" w:hAnsi="Arial" w:cs="Arial"/>
        </w:rPr>
        <w:t>teangmháil</w:t>
      </w:r>
      <w:proofErr w:type="spellEnd"/>
      <w:r w:rsidR="00371237">
        <w:rPr>
          <w:rFonts w:ascii="Arial" w:hAnsi="Arial" w:cs="Arial"/>
        </w:rPr>
        <w:t xml:space="preserve"> a </w:t>
      </w:r>
      <w:proofErr w:type="spellStart"/>
      <w:r w:rsidR="00371237">
        <w:rPr>
          <w:rFonts w:ascii="Arial" w:hAnsi="Arial" w:cs="Arial"/>
        </w:rPr>
        <w:t>dhéanamh</w:t>
      </w:r>
      <w:proofErr w:type="spellEnd"/>
      <w:r w:rsidR="00371237">
        <w:rPr>
          <w:rFonts w:ascii="Arial" w:hAnsi="Arial" w:cs="Arial"/>
        </w:rPr>
        <w:t xml:space="preserve">. </w:t>
      </w:r>
    </w:p>
    <w:p w14:paraId="033200C0" w14:textId="61C69107" w:rsidR="00371237" w:rsidRPr="002A10D8" w:rsidRDefault="00FF68DF" w:rsidP="002A10D8">
      <w:pPr>
        <w:rPr>
          <w:rFonts w:ascii="Arial" w:hAnsi="Arial" w:cs="Arial"/>
          <w:b/>
          <w:bCs/>
          <w:i/>
          <w:iCs/>
        </w:rPr>
      </w:pPr>
      <w:proofErr w:type="spellStart"/>
      <w:r>
        <w:rPr>
          <w:rFonts w:ascii="Arial" w:hAnsi="Arial" w:cs="Arial"/>
          <w:b/>
          <w:bCs/>
          <w:i/>
          <w:iCs/>
        </w:rPr>
        <w:t>Catagóir</w:t>
      </w:r>
      <w:proofErr w:type="spellEnd"/>
      <w:r>
        <w:rPr>
          <w:rFonts w:ascii="Arial" w:hAnsi="Arial" w:cs="Arial"/>
          <w:b/>
          <w:bCs/>
          <w:i/>
          <w:iCs/>
        </w:rPr>
        <w:t>:</w:t>
      </w:r>
    </w:p>
    <w:p w14:paraId="73EF0D36" w14:textId="77777777" w:rsidR="00FF68DF" w:rsidRPr="00FF68DF" w:rsidRDefault="00FF68DF" w:rsidP="00FF68D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FF68DF">
        <w:rPr>
          <w:rFonts w:ascii="Arial" w:eastAsiaTheme="minorHAnsi" w:hAnsi="Arial" w:cs="Arial"/>
          <w:sz w:val="22"/>
          <w:szCs w:val="22"/>
          <w:lang w:eastAsia="en-US"/>
        </w:rPr>
        <w:t>Tá trí chatagóir ann: </w:t>
      </w:r>
    </w:p>
    <w:p w14:paraId="22E96230" w14:textId="77777777" w:rsidR="00FF68DF" w:rsidRPr="00FF68DF" w:rsidRDefault="00FF68DF" w:rsidP="00FF68D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4DAC744" w14:textId="77777777" w:rsidR="00FF68DF" w:rsidRPr="00FF68DF" w:rsidRDefault="00FF68DF" w:rsidP="00FF68D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FF68DF">
        <w:rPr>
          <w:rFonts w:ascii="Arial" w:eastAsiaTheme="minorHAnsi" w:hAnsi="Arial" w:cs="Arial"/>
          <w:sz w:val="22"/>
          <w:szCs w:val="22"/>
          <w:lang w:eastAsia="en-US"/>
        </w:rPr>
        <w:t>1. Bunscoil Shóisearach (Naíonáin - rang 2) </w:t>
      </w:r>
    </w:p>
    <w:p w14:paraId="481B5A7D" w14:textId="77777777" w:rsidR="00FF68DF" w:rsidRPr="00FF68DF" w:rsidRDefault="00FF68DF" w:rsidP="00FF68D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FF68DF">
        <w:rPr>
          <w:rFonts w:ascii="Arial" w:eastAsiaTheme="minorHAnsi" w:hAnsi="Arial" w:cs="Arial"/>
          <w:sz w:val="22"/>
          <w:szCs w:val="22"/>
          <w:lang w:eastAsia="en-US"/>
        </w:rPr>
        <w:t>2. Bunscoil Shinsearach (rang 3 - 6) </w:t>
      </w:r>
    </w:p>
    <w:p w14:paraId="40AC71AA" w14:textId="4B6EC8C0" w:rsidR="00FF68DF" w:rsidRDefault="00FF68DF" w:rsidP="0021500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FF68DF">
        <w:rPr>
          <w:rFonts w:ascii="Arial" w:eastAsiaTheme="minorHAnsi" w:hAnsi="Arial" w:cs="Arial"/>
          <w:sz w:val="22"/>
          <w:szCs w:val="22"/>
          <w:lang w:eastAsia="en-US"/>
        </w:rPr>
        <w:t>3. Meánscoil (lena n-áirítear grúpaí óige) (bliain 1 -6) </w:t>
      </w:r>
    </w:p>
    <w:p w14:paraId="64EC3898" w14:textId="77777777" w:rsidR="00215000" w:rsidRPr="00215000" w:rsidRDefault="00215000" w:rsidP="0021500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FD7717F" w14:textId="5ED33422" w:rsidR="0042545A" w:rsidRPr="002A5D4C" w:rsidRDefault="0042545A" w:rsidP="4357C227">
      <w:pPr>
        <w:rPr>
          <w:rFonts w:ascii="Arial" w:hAnsi="Arial" w:cs="Arial"/>
        </w:rPr>
      </w:pPr>
      <w:r w:rsidRPr="002A5D4C">
        <w:rPr>
          <w:rFonts w:ascii="Arial" w:hAnsi="Arial" w:cs="Arial"/>
        </w:rPr>
        <w:t>*</w:t>
      </w:r>
      <w:proofErr w:type="spellStart"/>
      <w:r w:rsidR="004250FC" w:rsidRPr="004250FC">
        <w:rPr>
          <w:rFonts w:ascii="Arial" w:hAnsi="Arial" w:cs="Arial"/>
        </w:rPr>
        <w:t>Tá</w:t>
      </w:r>
      <w:proofErr w:type="spellEnd"/>
      <w:r w:rsidR="004250FC" w:rsidRPr="004250FC">
        <w:rPr>
          <w:rFonts w:ascii="Arial" w:hAnsi="Arial" w:cs="Arial"/>
        </w:rPr>
        <w:t xml:space="preserve"> fáilte </w:t>
      </w:r>
      <w:proofErr w:type="spellStart"/>
      <w:r w:rsidR="004250FC">
        <w:rPr>
          <w:rFonts w:ascii="Arial" w:hAnsi="Arial" w:cs="Arial"/>
        </w:rPr>
        <w:t>mhór</w:t>
      </w:r>
      <w:proofErr w:type="spellEnd"/>
      <w:r w:rsidR="004250FC">
        <w:rPr>
          <w:rFonts w:ascii="Arial" w:hAnsi="Arial" w:cs="Arial"/>
        </w:rPr>
        <w:t xml:space="preserve"> </w:t>
      </w:r>
      <w:proofErr w:type="spellStart"/>
      <w:r w:rsidR="004250FC" w:rsidRPr="004250FC">
        <w:rPr>
          <w:rFonts w:ascii="Arial" w:hAnsi="Arial" w:cs="Arial"/>
        </w:rPr>
        <w:t>roimh</w:t>
      </w:r>
      <w:proofErr w:type="spellEnd"/>
      <w:r w:rsidR="004250FC" w:rsidRPr="004250FC">
        <w:rPr>
          <w:rFonts w:ascii="Arial" w:hAnsi="Arial" w:cs="Arial"/>
        </w:rPr>
        <w:t xml:space="preserve"> </w:t>
      </w:r>
      <w:proofErr w:type="spellStart"/>
      <w:r w:rsidR="004250FC" w:rsidRPr="004250FC">
        <w:rPr>
          <w:rFonts w:ascii="Arial" w:hAnsi="Arial" w:cs="Arial"/>
        </w:rPr>
        <w:t>iontráil</w:t>
      </w:r>
      <w:proofErr w:type="spellEnd"/>
      <w:r w:rsidR="004250FC" w:rsidRPr="004250FC">
        <w:rPr>
          <w:rFonts w:ascii="Arial" w:hAnsi="Arial" w:cs="Arial"/>
        </w:rPr>
        <w:t xml:space="preserve"> ó </w:t>
      </w:r>
      <w:proofErr w:type="spellStart"/>
      <w:r w:rsidR="004250FC" w:rsidRPr="004250FC">
        <w:rPr>
          <w:rFonts w:ascii="Arial" w:hAnsi="Arial" w:cs="Arial"/>
        </w:rPr>
        <w:t>scoileanna</w:t>
      </w:r>
      <w:proofErr w:type="spellEnd"/>
      <w:r w:rsidR="004250FC" w:rsidRPr="004250FC">
        <w:rPr>
          <w:rFonts w:ascii="Arial" w:hAnsi="Arial" w:cs="Arial"/>
        </w:rPr>
        <w:t xml:space="preserve"> </w:t>
      </w:r>
      <w:proofErr w:type="spellStart"/>
      <w:r w:rsidR="004250FC" w:rsidRPr="004250FC">
        <w:rPr>
          <w:rFonts w:ascii="Arial" w:hAnsi="Arial" w:cs="Arial"/>
        </w:rPr>
        <w:t>speisialta</w:t>
      </w:r>
      <w:proofErr w:type="spellEnd"/>
      <w:r w:rsidR="004250FC" w:rsidRPr="004250FC">
        <w:rPr>
          <w:rFonts w:ascii="Arial" w:hAnsi="Arial" w:cs="Arial"/>
        </w:rPr>
        <w:t xml:space="preserve"> </w:t>
      </w:r>
      <w:proofErr w:type="spellStart"/>
      <w:r w:rsidR="004250FC" w:rsidRPr="004250FC">
        <w:rPr>
          <w:rFonts w:ascii="Arial" w:hAnsi="Arial" w:cs="Arial"/>
        </w:rPr>
        <w:t>agus</w:t>
      </w:r>
      <w:proofErr w:type="spellEnd"/>
      <w:r w:rsidR="004250FC" w:rsidRPr="004250FC">
        <w:rPr>
          <w:rFonts w:ascii="Arial" w:hAnsi="Arial" w:cs="Arial"/>
        </w:rPr>
        <w:t xml:space="preserve"> </w:t>
      </w:r>
      <w:proofErr w:type="spellStart"/>
      <w:r w:rsidR="004250FC" w:rsidRPr="004250FC">
        <w:rPr>
          <w:rFonts w:ascii="Arial" w:hAnsi="Arial" w:cs="Arial"/>
        </w:rPr>
        <w:t>cuirtear</w:t>
      </w:r>
      <w:proofErr w:type="spellEnd"/>
      <w:r w:rsidR="004250FC" w:rsidRPr="004250FC">
        <w:rPr>
          <w:rFonts w:ascii="Arial" w:hAnsi="Arial" w:cs="Arial"/>
        </w:rPr>
        <w:t xml:space="preserve"> </w:t>
      </w:r>
      <w:proofErr w:type="spellStart"/>
      <w:r w:rsidR="004250FC" w:rsidRPr="004250FC">
        <w:rPr>
          <w:rFonts w:ascii="Arial" w:hAnsi="Arial" w:cs="Arial"/>
        </w:rPr>
        <w:t>isteach</w:t>
      </w:r>
      <w:proofErr w:type="spellEnd"/>
      <w:r w:rsidR="004250FC" w:rsidRPr="004250FC">
        <w:rPr>
          <w:rFonts w:ascii="Arial" w:hAnsi="Arial" w:cs="Arial"/>
        </w:rPr>
        <w:t xml:space="preserve"> </w:t>
      </w:r>
      <w:proofErr w:type="spellStart"/>
      <w:r w:rsidR="004250FC" w:rsidRPr="004250FC">
        <w:rPr>
          <w:rFonts w:ascii="Arial" w:hAnsi="Arial" w:cs="Arial"/>
        </w:rPr>
        <w:t>iad</w:t>
      </w:r>
      <w:proofErr w:type="spellEnd"/>
      <w:r w:rsidR="004250FC" w:rsidRPr="004250FC">
        <w:rPr>
          <w:rFonts w:ascii="Arial" w:hAnsi="Arial" w:cs="Arial"/>
        </w:rPr>
        <w:t xml:space="preserve"> </w:t>
      </w:r>
      <w:proofErr w:type="spellStart"/>
      <w:r w:rsidR="004250FC" w:rsidRPr="004250FC">
        <w:rPr>
          <w:rFonts w:ascii="Arial" w:hAnsi="Arial" w:cs="Arial"/>
        </w:rPr>
        <w:t>san</w:t>
      </w:r>
      <w:proofErr w:type="spellEnd"/>
      <w:r w:rsidR="004250FC" w:rsidRPr="004250FC">
        <w:rPr>
          <w:rFonts w:ascii="Arial" w:hAnsi="Arial" w:cs="Arial"/>
        </w:rPr>
        <w:t xml:space="preserve"> </w:t>
      </w:r>
      <w:proofErr w:type="spellStart"/>
      <w:r w:rsidR="004250FC" w:rsidRPr="004250FC">
        <w:rPr>
          <w:rFonts w:ascii="Arial" w:hAnsi="Arial" w:cs="Arial"/>
        </w:rPr>
        <w:t>aoisghrúpa</w:t>
      </w:r>
      <w:proofErr w:type="spellEnd"/>
      <w:r w:rsidR="004250FC" w:rsidRPr="004250FC">
        <w:rPr>
          <w:rFonts w:ascii="Arial" w:hAnsi="Arial" w:cs="Arial"/>
        </w:rPr>
        <w:t xml:space="preserve"> a </w:t>
      </w:r>
      <w:proofErr w:type="spellStart"/>
      <w:r w:rsidR="004250FC" w:rsidRPr="004250FC">
        <w:rPr>
          <w:rFonts w:ascii="Arial" w:hAnsi="Arial" w:cs="Arial"/>
        </w:rPr>
        <w:t>mhothaíonn</w:t>
      </w:r>
      <w:proofErr w:type="spellEnd"/>
      <w:r w:rsidR="004250FC" w:rsidRPr="004250FC">
        <w:rPr>
          <w:rFonts w:ascii="Arial" w:hAnsi="Arial" w:cs="Arial"/>
        </w:rPr>
        <w:t xml:space="preserve"> an </w:t>
      </w:r>
      <w:proofErr w:type="spellStart"/>
      <w:r w:rsidR="004250FC" w:rsidRPr="004250FC">
        <w:rPr>
          <w:rFonts w:ascii="Arial" w:hAnsi="Arial" w:cs="Arial"/>
        </w:rPr>
        <w:t>múinteoir</w:t>
      </w:r>
      <w:proofErr w:type="spellEnd"/>
      <w:r w:rsidR="004250FC" w:rsidRPr="004250FC">
        <w:rPr>
          <w:rFonts w:ascii="Arial" w:hAnsi="Arial" w:cs="Arial"/>
        </w:rPr>
        <w:t xml:space="preserve"> </w:t>
      </w:r>
      <w:proofErr w:type="spellStart"/>
      <w:r w:rsidR="004250FC" w:rsidRPr="004250FC">
        <w:rPr>
          <w:rFonts w:ascii="Arial" w:hAnsi="Arial" w:cs="Arial"/>
        </w:rPr>
        <w:t>atá</w:t>
      </w:r>
      <w:proofErr w:type="spellEnd"/>
      <w:r w:rsidR="004250FC" w:rsidRPr="004250FC">
        <w:rPr>
          <w:rFonts w:ascii="Arial" w:hAnsi="Arial" w:cs="Arial"/>
        </w:rPr>
        <w:t xml:space="preserve"> </w:t>
      </w:r>
      <w:proofErr w:type="spellStart"/>
      <w:r w:rsidR="004250FC" w:rsidRPr="004250FC">
        <w:rPr>
          <w:rFonts w:ascii="Arial" w:hAnsi="Arial" w:cs="Arial"/>
        </w:rPr>
        <w:t>oiriúnach</w:t>
      </w:r>
      <w:proofErr w:type="spellEnd"/>
      <w:r w:rsidR="004250FC" w:rsidRPr="004250FC">
        <w:rPr>
          <w:rFonts w:ascii="Arial" w:hAnsi="Arial" w:cs="Arial"/>
        </w:rPr>
        <w:t xml:space="preserve"> do </w:t>
      </w:r>
      <w:proofErr w:type="spellStart"/>
      <w:r w:rsidR="004250FC" w:rsidRPr="004250FC">
        <w:rPr>
          <w:rFonts w:ascii="Arial" w:hAnsi="Arial" w:cs="Arial"/>
        </w:rPr>
        <w:t>chaighdeán</w:t>
      </w:r>
      <w:proofErr w:type="spellEnd"/>
      <w:r w:rsidR="004250FC" w:rsidRPr="004250FC">
        <w:rPr>
          <w:rFonts w:ascii="Arial" w:hAnsi="Arial" w:cs="Arial"/>
        </w:rPr>
        <w:t xml:space="preserve"> an </w:t>
      </w:r>
      <w:proofErr w:type="spellStart"/>
      <w:r w:rsidR="004250FC" w:rsidRPr="004250FC">
        <w:rPr>
          <w:rFonts w:ascii="Arial" w:hAnsi="Arial" w:cs="Arial"/>
        </w:rPr>
        <w:t>dalta</w:t>
      </w:r>
      <w:proofErr w:type="spellEnd"/>
      <w:r w:rsidR="004250FC" w:rsidRPr="004250FC">
        <w:rPr>
          <w:rFonts w:ascii="Arial" w:hAnsi="Arial" w:cs="Arial"/>
        </w:rPr>
        <w:t xml:space="preserve">. </w:t>
      </w:r>
      <w:r w:rsidR="00907235">
        <w:rPr>
          <w:rFonts w:ascii="Arial" w:hAnsi="Arial" w:cs="Arial"/>
        </w:rPr>
        <w:t xml:space="preserve"> </w:t>
      </w:r>
    </w:p>
    <w:p w14:paraId="0DEB3CF3" w14:textId="77777777" w:rsidR="007548BF" w:rsidRPr="002A5D4C" w:rsidRDefault="007548BF" w:rsidP="4357C227">
      <w:pPr>
        <w:rPr>
          <w:rFonts w:ascii="Arial" w:hAnsi="Arial" w:cs="Arial"/>
        </w:rPr>
      </w:pPr>
    </w:p>
    <w:p w14:paraId="741185ED" w14:textId="160E9A15" w:rsidR="004A7F65" w:rsidRPr="0042545A" w:rsidRDefault="004A7F65" w:rsidP="5F5F3408">
      <w:pPr>
        <w:spacing w:after="0"/>
        <w:jc w:val="both"/>
        <w:rPr>
          <w:rFonts w:ascii="Arial" w:hAnsi="Arial" w:cs="Arial"/>
          <w:b/>
          <w:bCs/>
          <w:color w:val="1F497D" w:themeColor="text2"/>
          <w:sz w:val="24"/>
          <w:szCs w:val="24"/>
          <w:lang w:val="it-IT"/>
        </w:rPr>
      </w:pPr>
      <w:r w:rsidRPr="004A7F65">
        <w:rPr>
          <w:rFonts w:ascii="Arial" w:hAnsi="Arial" w:cs="Arial"/>
          <w:b/>
          <w:bCs/>
          <w:color w:val="1F497D" w:themeColor="text2"/>
          <w:sz w:val="24"/>
          <w:szCs w:val="24"/>
          <w:lang w:val="ga-IE"/>
        </w:rPr>
        <w:t>Rialacha Iontrála</w:t>
      </w:r>
      <w:r>
        <w:rPr>
          <w:rFonts w:ascii="Arial" w:hAnsi="Arial" w:cs="Arial"/>
          <w:b/>
          <w:bCs/>
          <w:color w:val="1F497D" w:themeColor="text2"/>
          <w:sz w:val="24"/>
          <w:szCs w:val="24"/>
          <w:lang w:val="ga-IE"/>
        </w:rPr>
        <w:t xml:space="preserve">: </w:t>
      </w:r>
    </w:p>
    <w:p w14:paraId="630ACE62" w14:textId="5CCB6FF9" w:rsidR="000623C0" w:rsidRPr="00821C24" w:rsidRDefault="004F602C" w:rsidP="000623C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it-IT"/>
        </w:rPr>
      </w:pPr>
      <w:proofErr w:type="spellStart"/>
      <w:r w:rsidRPr="00821C24">
        <w:rPr>
          <w:rFonts w:ascii="Arial" w:hAnsi="Arial" w:cs="Arial"/>
          <w:b/>
          <w:bCs/>
          <w:lang w:val="it-IT"/>
        </w:rPr>
        <w:t>Téama</w:t>
      </w:r>
      <w:proofErr w:type="spellEnd"/>
      <w:r w:rsidRPr="00821C24">
        <w:rPr>
          <w:rFonts w:ascii="Arial" w:hAnsi="Arial" w:cs="Arial"/>
          <w:b/>
          <w:bCs/>
          <w:lang w:val="it-IT"/>
        </w:rPr>
        <w:t>:</w:t>
      </w:r>
      <w:r w:rsidRPr="000623C0">
        <w:rPr>
          <w:rFonts w:ascii="Arial" w:hAnsi="Arial" w:cs="Arial"/>
          <w:lang w:val="ga-IE"/>
        </w:rPr>
        <w:t xml:space="preserve"> Ba chóir go mbeadh gach iontráil bunaithe ar théama an chomórtais: </w:t>
      </w:r>
      <w:r w:rsidR="00821C24" w:rsidRPr="00821C24">
        <w:rPr>
          <w:rFonts w:ascii="Arial" w:hAnsi="Arial" w:cs="Arial"/>
          <w:lang w:val="ga-IE"/>
        </w:rPr>
        <w:t>‘Sé uisce ár nAnam.</w:t>
      </w:r>
    </w:p>
    <w:p w14:paraId="54F5B437" w14:textId="77777777" w:rsidR="004250FC" w:rsidRPr="00821C24" w:rsidRDefault="004250FC" w:rsidP="004250FC">
      <w:pPr>
        <w:pStyle w:val="ListParagraph"/>
        <w:spacing w:after="0"/>
        <w:rPr>
          <w:rFonts w:ascii="Arial" w:hAnsi="Arial" w:cs="Arial"/>
          <w:lang w:val="it-IT"/>
        </w:rPr>
      </w:pPr>
    </w:p>
    <w:p w14:paraId="3B18EE85" w14:textId="6FA3DEB4" w:rsidR="000623C0" w:rsidRPr="006E35E6" w:rsidRDefault="006E35E6" w:rsidP="000623C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6E35E6">
        <w:rPr>
          <w:rFonts w:ascii="Arial" w:hAnsi="Arial" w:cs="Arial"/>
          <w:b/>
          <w:bCs/>
        </w:rPr>
        <w:t>Cáilitheacht</w:t>
      </w:r>
      <w:proofErr w:type="spellEnd"/>
      <w:r w:rsidRPr="006E35E6">
        <w:rPr>
          <w:rFonts w:ascii="Arial" w:hAnsi="Arial" w:cs="Arial"/>
          <w:b/>
          <w:bCs/>
        </w:rPr>
        <w:t>:</w:t>
      </w:r>
      <w:r w:rsidR="00C048DC">
        <w:rPr>
          <w:rFonts w:ascii="Arial" w:hAnsi="Arial" w:cs="Arial"/>
          <w:b/>
          <w:bCs/>
        </w:rPr>
        <w:t xml:space="preserve"> </w:t>
      </w:r>
      <w:r w:rsidR="00C048DC" w:rsidRPr="00C048DC">
        <w:rPr>
          <w:rFonts w:ascii="Arial" w:hAnsi="Arial" w:cs="Arial"/>
          <w:lang w:val="ga-IE"/>
        </w:rPr>
        <w:t>Tá an comórtas seo oscailte do Scoileanna Glasa cláraithe atá ag obair faoi láthair</w:t>
      </w:r>
      <w:r w:rsidR="006B6AD9">
        <w:rPr>
          <w:rFonts w:ascii="Arial" w:hAnsi="Arial" w:cs="Arial"/>
          <w:lang w:val="ga-IE"/>
        </w:rPr>
        <w:t xml:space="preserve"> agus a bhfuil </w:t>
      </w:r>
      <w:r w:rsidR="00D70360">
        <w:rPr>
          <w:rFonts w:ascii="Arial" w:hAnsi="Arial" w:cs="Arial"/>
          <w:lang w:val="ga-IE"/>
        </w:rPr>
        <w:t>C</w:t>
      </w:r>
      <w:r w:rsidR="006B6AD9">
        <w:rPr>
          <w:rFonts w:ascii="Arial" w:hAnsi="Arial" w:cs="Arial"/>
          <w:lang w:val="ga-IE"/>
        </w:rPr>
        <w:t xml:space="preserve">oiste </w:t>
      </w:r>
      <w:r w:rsidR="00D70360">
        <w:rPr>
          <w:rFonts w:ascii="Arial" w:hAnsi="Arial" w:cs="Arial"/>
          <w:lang w:val="ga-IE"/>
        </w:rPr>
        <w:t>G</w:t>
      </w:r>
      <w:r w:rsidR="006B6AD9">
        <w:rPr>
          <w:rFonts w:ascii="Arial" w:hAnsi="Arial" w:cs="Arial"/>
          <w:lang w:val="ga-IE"/>
        </w:rPr>
        <w:t xml:space="preserve">las gníomhach acu. </w:t>
      </w:r>
    </w:p>
    <w:p w14:paraId="558A315E" w14:textId="77777777" w:rsidR="00263FF9" w:rsidRPr="00BA66F8" w:rsidRDefault="00263FF9" w:rsidP="00BA66F8">
      <w:pPr>
        <w:rPr>
          <w:rFonts w:ascii="Arial" w:hAnsi="Arial" w:cs="Arial"/>
        </w:rPr>
      </w:pPr>
    </w:p>
    <w:p w14:paraId="433EA69A" w14:textId="0F643ED8" w:rsidR="00263FF9" w:rsidRDefault="00263FF9" w:rsidP="5F5F340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452493">
        <w:rPr>
          <w:rFonts w:ascii="Arial" w:hAnsi="Arial" w:cs="Arial"/>
          <w:b/>
          <w:bCs/>
        </w:rPr>
        <w:t>Méid</w:t>
      </w:r>
      <w:proofErr w:type="spellEnd"/>
      <w:r w:rsidRPr="00452493">
        <w:rPr>
          <w:rFonts w:ascii="Arial" w:hAnsi="Arial" w:cs="Arial"/>
          <w:b/>
          <w:bCs/>
        </w:rPr>
        <w:t xml:space="preserve"> an </w:t>
      </w:r>
      <w:proofErr w:type="spellStart"/>
      <w:r w:rsidRPr="00452493">
        <w:rPr>
          <w:rFonts w:ascii="Arial" w:hAnsi="Arial" w:cs="Arial"/>
          <w:b/>
          <w:bCs/>
        </w:rPr>
        <w:t>Phóstaeir</w:t>
      </w:r>
      <w:proofErr w:type="spellEnd"/>
      <w:r w:rsidRPr="00263FF9">
        <w:rPr>
          <w:rFonts w:ascii="Arial" w:hAnsi="Arial" w:cs="Arial"/>
        </w:rPr>
        <w:t xml:space="preserve">: Ní </w:t>
      </w:r>
      <w:proofErr w:type="spellStart"/>
      <w:r w:rsidRPr="00263FF9">
        <w:rPr>
          <w:rFonts w:ascii="Arial" w:hAnsi="Arial" w:cs="Arial"/>
        </w:rPr>
        <w:t>mór</w:t>
      </w:r>
      <w:proofErr w:type="spellEnd"/>
      <w:r w:rsidRPr="00263FF9">
        <w:rPr>
          <w:rFonts w:ascii="Arial" w:hAnsi="Arial" w:cs="Arial"/>
        </w:rPr>
        <w:t xml:space="preserve"> do </w:t>
      </w:r>
      <w:proofErr w:type="spellStart"/>
      <w:r w:rsidRPr="00263FF9">
        <w:rPr>
          <w:rFonts w:ascii="Arial" w:hAnsi="Arial" w:cs="Arial"/>
        </w:rPr>
        <w:t>gach</w:t>
      </w:r>
      <w:proofErr w:type="spellEnd"/>
      <w:r w:rsidRPr="00263FF9">
        <w:rPr>
          <w:rFonts w:ascii="Arial" w:hAnsi="Arial" w:cs="Arial"/>
        </w:rPr>
        <w:t xml:space="preserve"> </w:t>
      </w:r>
      <w:proofErr w:type="spellStart"/>
      <w:r w:rsidRPr="00263FF9">
        <w:rPr>
          <w:rFonts w:ascii="Arial" w:hAnsi="Arial" w:cs="Arial"/>
        </w:rPr>
        <w:t>póstaer</w:t>
      </w:r>
      <w:proofErr w:type="spellEnd"/>
      <w:r w:rsidRPr="00263FF9">
        <w:rPr>
          <w:rFonts w:ascii="Arial" w:hAnsi="Arial" w:cs="Arial"/>
        </w:rPr>
        <w:t xml:space="preserve"> a </w:t>
      </w:r>
      <w:proofErr w:type="spellStart"/>
      <w:r w:rsidRPr="00263FF9">
        <w:rPr>
          <w:rFonts w:ascii="Arial" w:hAnsi="Arial" w:cs="Arial"/>
        </w:rPr>
        <w:t>bheith</w:t>
      </w:r>
      <w:proofErr w:type="spellEnd"/>
      <w:r w:rsidRPr="00263FF9">
        <w:rPr>
          <w:rFonts w:ascii="Arial" w:hAnsi="Arial" w:cs="Arial"/>
        </w:rPr>
        <w:t xml:space="preserve"> </w:t>
      </w:r>
      <w:proofErr w:type="spellStart"/>
      <w:r w:rsidRPr="00263FF9">
        <w:rPr>
          <w:rFonts w:ascii="Arial" w:hAnsi="Arial" w:cs="Arial"/>
        </w:rPr>
        <w:t>ar</w:t>
      </w:r>
      <w:proofErr w:type="spellEnd"/>
      <w:r w:rsidRPr="00263FF9">
        <w:rPr>
          <w:rFonts w:ascii="Arial" w:hAnsi="Arial" w:cs="Arial"/>
        </w:rPr>
        <w:t xml:space="preserve"> </w:t>
      </w:r>
      <w:proofErr w:type="spellStart"/>
      <w:r w:rsidRPr="00263FF9">
        <w:rPr>
          <w:rFonts w:ascii="Arial" w:hAnsi="Arial" w:cs="Arial"/>
        </w:rPr>
        <w:t>aon</w:t>
      </w:r>
      <w:proofErr w:type="spellEnd"/>
      <w:r w:rsidRPr="00263FF9">
        <w:rPr>
          <w:rFonts w:ascii="Arial" w:hAnsi="Arial" w:cs="Arial"/>
        </w:rPr>
        <w:t xml:space="preserve"> </w:t>
      </w:r>
      <w:proofErr w:type="spellStart"/>
      <w:r w:rsidRPr="00263FF9">
        <w:rPr>
          <w:rFonts w:ascii="Arial" w:hAnsi="Arial" w:cs="Arial"/>
        </w:rPr>
        <w:t>taobh</w:t>
      </w:r>
      <w:proofErr w:type="spellEnd"/>
      <w:r w:rsidRPr="00263FF9">
        <w:rPr>
          <w:rFonts w:ascii="Arial" w:hAnsi="Arial" w:cs="Arial"/>
        </w:rPr>
        <w:t xml:space="preserve"> </w:t>
      </w:r>
      <w:proofErr w:type="spellStart"/>
      <w:r w:rsidRPr="00263FF9">
        <w:rPr>
          <w:rFonts w:ascii="Arial" w:hAnsi="Arial" w:cs="Arial"/>
        </w:rPr>
        <w:t>amháin</w:t>
      </w:r>
      <w:proofErr w:type="spellEnd"/>
      <w:r w:rsidRPr="00263FF9">
        <w:rPr>
          <w:rFonts w:ascii="Arial" w:hAnsi="Arial" w:cs="Arial"/>
        </w:rPr>
        <w:t xml:space="preserve"> den </w:t>
      </w:r>
      <w:proofErr w:type="spellStart"/>
      <w:r w:rsidRPr="00263FF9">
        <w:rPr>
          <w:rFonts w:ascii="Arial" w:hAnsi="Arial" w:cs="Arial"/>
        </w:rPr>
        <w:t>leathanach</w:t>
      </w:r>
      <w:proofErr w:type="spellEnd"/>
      <w:r w:rsidRPr="00263FF9">
        <w:rPr>
          <w:rFonts w:ascii="Arial" w:hAnsi="Arial" w:cs="Arial"/>
        </w:rPr>
        <w:t xml:space="preserve"> </w:t>
      </w:r>
      <w:proofErr w:type="spellStart"/>
      <w:r w:rsidRPr="00263FF9">
        <w:rPr>
          <w:rFonts w:ascii="Arial" w:hAnsi="Arial" w:cs="Arial"/>
        </w:rPr>
        <w:t>agus</w:t>
      </w:r>
      <w:proofErr w:type="spellEnd"/>
      <w:r w:rsidRPr="00263FF9">
        <w:rPr>
          <w:rFonts w:ascii="Arial" w:hAnsi="Arial" w:cs="Arial"/>
        </w:rPr>
        <w:t xml:space="preserve"> a </w:t>
      </w:r>
      <w:proofErr w:type="spellStart"/>
      <w:r w:rsidRPr="00263FF9">
        <w:rPr>
          <w:rFonts w:ascii="Arial" w:hAnsi="Arial" w:cs="Arial"/>
        </w:rPr>
        <w:t>bheith</w:t>
      </w:r>
      <w:proofErr w:type="spellEnd"/>
      <w:r w:rsidRPr="00263FF9">
        <w:rPr>
          <w:rFonts w:ascii="Arial" w:hAnsi="Arial" w:cs="Arial"/>
        </w:rPr>
        <w:t xml:space="preserve"> A3 </w:t>
      </w:r>
      <w:proofErr w:type="spellStart"/>
      <w:r w:rsidRPr="00263FF9">
        <w:rPr>
          <w:rFonts w:ascii="Arial" w:hAnsi="Arial" w:cs="Arial"/>
        </w:rPr>
        <w:t>i</w:t>
      </w:r>
      <w:proofErr w:type="spellEnd"/>
      <w:r w:rsidRPr="00263FF9">
        <w:rPr>
          <w:rFonts w:ascii="Arial" w:hAnsi="Arial" w:cs="Arial"/>
        </w:rPr>
        <w:t xml:space="preserve"> </w:t>
      </w:r>
      <w:proofErr w:type="spellStart"/>
      <w:r w:rsidRPr="00263FF9">
        <w:rPr>
          <w:rFonts w:ascii="Arial" w:hAnsi="Arial" w:cs="Arial"/>
        </w:rPr>
        <w:t>méid</w:t>
      </w:r>
      <w:proofErr w:type="spellEnd"/>
      <w:r w:rsidR="00DE176B">
        <w:rPr>
          <w:rFonts w:ascii="Arial" w:hAnsi="Arial" w:cs="Arial"/>
        </w:rPr>
        <w:t xml:space="preserve">. </w:t>
      </w:r>
      <w:proofErr w:type="spellStart"/>
      <w:r w:rsidR="00DE176B">
        <w:rPr>
          <w:rFonts w:ascii="Arial" w:hAnsi="Arial" w:cs="Arial"/>
        </w:rPr>
        <w:t>Níl</w:t>
      </w:r>
      <w:proofErr w:type="spellEnd"/>
      <w:r w:rsidR="00DE176B">
        <w:rPr>
          <w:rFonts w:ascii="Arial" w:hAnsi="Arial" w:cs="Arial"/>
        </w:rPr>
        <w:t xml:space="preserve"> </w:t>
      </w:r>
      <w:proofErr w:type="spellStart"/>
      <w:r w:rsidR="00DE176B">
        <w:rPr>
          <w:rFonts w:ascii="Arial" w:hAnsi="Arial" w:cs="Arial"/>
        </w:rPr>
        <w:t>cead</w:t>
      </w:r>
      <w:proofErr w:type="spellEnd"/>
      <w:r w:rsidR="00DE176B">
        <w:rPr>
          <w:rFonts w:ascii="Arial" w:hAnsi="Arial" w:cs="Arial"/>
        </w:rPr>
        <w:t xml:space="preserve"> </w:t>
      </w:r>
      <w:proofErr w:type="spellStart"/>
      <w:r w:rsidR="000F1994" w:rsidRPr="000F1994">
        <w:rPr>
          <w:rFonts w:ascii="Arial" w:hAnsi="Arial" w:cs="Arial"/>
        </w:rPr>
        <w:t>greadhnán</w:t>
      </w:r>
      <w:proofErr w:type="spellEnd"/>
      <w:r w:rsidR="000F1994">
        <w:rPr>
          <w:rFonts w:ascii="Arial" w:hAnsi="Arial" w:cs="Arial"/>
        </w:rPr>
        <w:t xml:space="preserve"> a </w:t>
      </w:r>
      <w:proofErr w:type="spellStart"/>
      <w:r w:rsidR="000F1994">
        <w:rPr>
          <w:rFonts w:ascii="Arial" w:hAnsi="Arial" w:cs="Arial"/>
        </w:rPr>
        <w:t>úsaid</w:t>
      </w:r>
      <w:proofErr w:type="spellEnd"/>
      <w:r w:rsidR="002934EA">
        <w:rPr>
          <w:rFonts w:ascii="Arial" w:hAnsi="Arial" w:cs="Arial"/>
        </w:rPr>
        <w:t xml:space="preserve"> mar </w:t>
      </w:r>
      <w:proofErr w:type="spellStart"/>
      <w:r w:rsidR="009B7F79">
        <w:rPr>
          <w:rFonts w:ascii="Arial" w:hAnsi="Arial" w:cs="Arial"/>
        </w:rPr>
        <w:t>tá</w:t>
      </w:r>
      <w:proofErr w:type="spellEnd"/>
      <w:r w:rsidR="009B7F79">
        <w:rPr>
          <w:rFonts w:ascii="Arial" w:hAnsi="Arial" w:cs="Arial"/>
        </w:rPr>
        <w:t xml:space="preserve"> </w:t>
      </w:r>
      <w:proofErr w:type="spellStart"/>
      <w:r w:rsidR="009B7F79">
        <w:rPr>
          <w:rFonts w:ascii="Arial" w:hAnsi="Arial" w:cs="Arial"/>
        </w:rPr>
        <w:t>seans</w:t>
      </w:r>
      <w:proofErr w:type="spellEnd"/>
      <w:r w:rsidR="009B7F79">
        <w:rPr>
          <w:rFonts w:ascii="Arial" w:hAnsi="Arial" w:cs="Arial"/>
        </w:rPr>
        <w:t xml:space="preserve"> go </w:t>
      </w:r>
      <w:proofErr w:type="spellStart"/>
      <w:r w:rsidR="009B7F79">
        <w:rPr>
          <w:rFonts w:ascii="Arial" w:hAnsi="Arial" w:cs="Arial"/>
        </w:rPr>
        <w:t>loiteadh</w:t>
      </w:r>
      <w:proofErr w:type="spellEnd"/>
      <w:r w:rsidR="009B7F79">
        <w:rPr>
          <w:rFonts w:ascii="Arial" w:hAnsi="Arial" w:cs="Arial"/>
        </w:rPr>
        <w:t xml:space="preserve"> </w:t>
      </w:r>
      <w:proofErr w:type="spellStart"/>
      <w:r w:rsidR="009B7F79">
        <w:rPr>
          <w:rFonts w:ascii="Arial" w:hAnsi="Arial" w:cs="Arial"/>
        </w:rPr>
        <w:t>sé</w:t>
      </w:r>
      <w:proofErr w:type="spellEnd"/>
      <w:r w:rsidR="009B7F79">
        <w:rPr>
          <w:rFonts w:ascii="Arial" w:hAnsi="Arial" w:cs="Arial"/>
        </w:rPr>
        <w:t xml:space="preserve"> </w:t>
      </w:r>
      <w:proofErr w:type="spellStart"/>
      <w:r w:rsidR="009B7F79">
        <w:rPr>
          <w:rFonts w:ascii="Arial" w:hAnsi="Arial" w:cs="Arial"/>
        </w:rPr>
        <w:t>póstaerí</w:t>
      </w:r>
      <w:proofErr w:type="spellEnd"/>
      <w:r w:rsidR="009B7F79">
        <w:rPr>
          <w:rFonts w:ascii="Arial" w:hAnsi="Arial" w:cs="Arial"/>
        </w:rPr>
        <w:t xml:space="preserve"> </w:t>
      </w:r>
      <w:proofErr w:type="spellStart"/>
      <w:r w:rsidR="009B7F79">
        <w:rPr>
          <w:rFonts w:ascii="Arial" w:hAnsi="Arial" w:cs="Arial"/>
        </w:rPr>
        <w:t>eile</w:t>
      </w:r>
      <w:proofErr w:type="spellEnd"/>
      <w:r w:rsidR="009B7F79">
        <w:rPr>
          <w:rFonts w:ascii="Arial" w:hAnsi="Arial" w:cs="Arial"/>
        </w:rPr>
        <w:t xml:space="preserve">. </w:t>
      </w:r>
    </w:p>
    <w:p w14:paraId="2C7286F3" w14:textId="77777777" w:rsidR="00D06060" w:rsidRPr="00C532F7" w:rsidRDefault="00D06060" w:rsidP="00C532F7">
      <w:pPr>
        <w:rPr>
          <w:rFonts w:ascii="Arial" w:hAnsi="Arial" w:cs="Arial"/>
        </w:rPr>
      </w:pPr>
    </w:p>
    <w:p w14:paraId="02469924" w14:textId="11A60AF4" w:rsidR="00C532F7" w:rsidRDefault="00D06060" w:rsidP="004D19A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lang w:val="ga-IE"/>
        </w:rPr>
      </w:pPr>
      <w:proofErr w:type="spellStart"/>
      <w:r w:rsidRPr="00D06060">
        <w:rPr>
          <w:rFonts w:ascii="Arial" w:hAnsi="Arial" w:cs="Arial"/>
          <w:b/>
          <w:bCs/>
        </w:rPr>
        <w:t>Ceadanna</w:t>
      </w:r>
      <w:proofErr w:type="spellEnd"/>
      <w:r w:rsidRPr="00D06060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="004C7F4F" w:rsidRPr="004C7F4F">
        <w:rPr>
          <w:rFonts w:ascii="Arial" w:hAnsi="Arial" w:cs="Arial"/>
          <w:lang w:val="ga-IE"/>
        </w:rPr>
        <w:t>Caithfidh cead tuismitheora/caomhnóra a bheith ag gach iontrálaí chun dul isteach. Deimhníonn an t-iontrálaí gur thug aon duine a thaispeántar san iontráil cead é a léiriú mar a thaispeántar.</w:t>
      </w:r>
      <w:r w:rsidR="004C7F4F" w:rsidRPr="004C7F4F">
        <w:rPr>
          <w:rFonts w:ascii="Arial" w:hAnsi="Arial" w:cs="Arial"/>
          <w:b/>
          <w:bCs/>
          <w:lang w:val="ga-IE"/>
        </w:rPr>
        <w:t> </w:t>
      </w:r>
    </w:p>
    <w:p w14:paraId="310154B9" w14:textId="77777777" w:rsidR="006562B7" w:rsidRPr="006562B7" w:rsidRDefault="006562B7" w:rsidP="006562B7">
      <w:pPr>
        <w:pStyle w:val="ListParagraph"/>
        <w:rPr>
          <w:rFonts w:ascii="Arial" w:hAnsi="Arial" w:cs="Arial"/>
          <w:b/>
          <w:bCs/>
          <w:lang w:val="ga-IE"/>
        </w:rPr>
      </w:pPr>
    </w:p>
    <w:p w14:paraId="687C43EC" w14:textId="48191206" w:rsidR="00C532F7" w:rsidRPr="00EC7506" w:rsidRDefault="00C532F7" w:rsidP="5F5F340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lang w:val="ga-IE"/>
        </w:rPr>
      </w:pPr>
      <w:r w:rsidRPr="00EC7506">
        <w:rPr>
          <w:rFonts w:ascii="Arial" w:hAnsi="Arial" w:cs="Arial"/>
          <w:b/>
          <w:bCs/>
          <w:lang w:val="ga-IE"/>
        </w:rPr>
        <w:lastRenderedPageBreak/>
        <w:t>Cóipcheart</w:t>
      </w:r>
      <w:r w:rsidR="00EC7506">
        <w:rPr>
          <w:rFonts w:ascii="Arial" w:hAnsi="Arial" w:cs="Arial"/>
          <w:b/>
          <w:bCs/>
          <w:lang w:val="ga-IE"/>
        </w:rPr>
        <w:t xml:space="preserve">: </w:t>
      </w:r>
      <w:r w:rsidR="00EC7506" w:rsidRPr="00EC7506">
        <w:rPr>
          <w:rFonts w:ascii="Arial" w:hAnsi="Arial" w:cs="Arial"/>
          <w:lang w:val="ga-IE"/>
        </w:rPr>
        <w:t>Caithfidh an saothar ealaíne a chuirtear isteach a bheith bunaidh agus cruthaithe go hiomlán ag an iontrálaí. Dícháileofar aon obair a cóipeáladh, a rianaíodh nó a ndearnadh bradaíl uirthi.</w:t>
      </w:r>
    </w:p>
    <w:p w14:paraId="502CE019" w14:textId="77777777" w:rsidR="00820AC2" w:rsidRDefault="00820AC2" w:rsidP="00820AC2">
      <w:pPr>
        <w:spacing w:after="0"/>
        <w:jc w:val="both"/>
        <w:rPr>
          <w:rFonts w:ascii="Arial" w:hAnsi="Arial" w:cs="Arial"/>
          <w:lang w:val="gd-GB"/>
        </w:rPr>
      </w:pPr>
    </w:p>
    <w:p w14:paraId="0FAD1182" w14:textId="1AC24951" w:rsidR="00820AC2" w:rsidRPr="00E501B1" w:rsidRDefault="00820AC2" w:rsidP="00820AC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lang w:val="gd-GB"/>
        </w:rPr>
      </w:pPr>
      <w:r w:rsidRPr="00E501B1">
        <w:rPr>
          <w:rFonts w:ascii="Arial" w:hAnsi="Arial" w:cs="Arial"/>
          <w:b/>
          <w:bCs/>
          <w:lang w:val="gd-GB"/>
        </w:rPr>
        <w:t xml:space="preserve">Buaiteoirí Réigiúnacha: </w:t>
      </w:r>
      <w:r w:rsidR="00E501B1" w:rsidRPr="00E501B1">
        <w:rPr>
          <w:rFonts w:ascii="Arial" w:hAnsi="Arial" w:cs="Arial"/>
          <w:lang w:val="gd-GB"/>
        </w:rPr>
        <w:t>Roghnófar buaiteoirí réigiúnacha an chomórtais póstaer as gach catagóir póstaeir (12 bhuaiteoir Réigiúnach san iomlán). Roghnófar buaiteoirí náisiúnta ansin ó na buaiteoirí Régiúnacha i ngach catagóir (triúr buaiteoirí Náisiúnta san iomlán).</w:t>
      </w:r>
      <w:r w:rsidR="00D769D7">
        <w:rPr>
          <w:rFonts w:ascii="Arial" w:hAnsi="Arial" w:cs="Arial"/>
          <w:lang w:val="gd-GB"/>
        </w:rPr>
        <w:t xml:space="preserve"> N</w:t>
      </w:r>
      <w:r w:rsidR="00D769D7" w:rsidRPr="00D769D7">
        <w:rPr>
          <w:rFonts w:ascii="Arial" w:hAnsi="Arial" w:cs="Arial"/>
          <w:lang w:val="gd-GB"/>
        </w:rPr>
        <w:t>a réigiúin síos mar seo a leanas: </w:t>
      </w:r>
    </w:p>
    <w:p w14:paraId="21A04D9C" w14:textId="108D46F7" w:rsidR="00AD6BE6" w:rsidRPr="00AD6BE6" w:rsidRDefault="00AD6BE6" w:rsidP="00AD6BE6">
      <w:pPr>
        <w:spacing w:after="0"/>
        <w:jc w:val="both"/>
        <w:rPr>
          <w:rFonts w:ascii="Arial" w:hAnsi="Arial" w:cs="Arial"/>
          <w:lang w:val="gd-GB"/>
        </w:rPr>
      </w:pPr>
    </w:p>
    <w:p w14:paraId="1DCE17CA" w14:textId="77777777" w:rsidR="00AD6BE6" w:rsidRPr="001D4340" w:rsidRDefault="00AD6BE6" w:rsidP="00AD6BE6">
      <w:pPr>
        <w:numPr>
          <w:ilvl w:val="0"/>
          <w:numId w:val="21"/>
        </w:numPr>
        <w:spacing w:after="0"/>
        <w:jc w:val="both"/>
        <w:rPr>
          <w:rFonts w:ascii="Arial" w:hAnsi="Arial" w:cs="Arial"/>
          <w:lang w:val="gd-GB"/>
        </w:rPr>
      </w:pPr>
      <w:r w:rsidRPr="00AD6BE6">
        <w:rPr>
          <w:rFonts w:ascii="Arial" w:hAnsi="Arial" w:cs="Arial"/>
          <w:lang w:val="ga-IE"/>
        </w:rPr>
        <w:t>Contae Bhaile Átha Cliath: Cathair Bhaile Átha Cliath, Dún Laoghaire-Ráth an Dúin, Baile Átha Cliath Theas, Fine Gall</w:t>
      </w:r>
      <w:r w:rsidRPr="001D4340">
        <w:rPr>
          <w:rFonts w:ascii="Arial" w:hAnsi="Arial" w:cs="Arial"/>
          <w:lang w:val="gd-GB"/>
        </w:rPr>
        <w:t> </w:t>
      </w:r>
    </w:p>
    <w:p w14:paraId="06736A1E" w14:textId="77777777" w:rsidR="00AD6BE6" w:rsidRPr="001D4340" w:rsidRDefault="00AD6BE6" w:rsidP="00AD6BE6">
      <w:pPr>
        <w:numPr>
          <w:ilvl w:val="0"/>
          <w:numId w:val="22"/>
        </w:numPr>
        <w:spacing w:after="0"/>
        <w:jc w:val="both"/>
        <w:rPr>
          <w:rFonts w:ascii="Arial" w:hAnsi="Arial" w:cs="Arial"/>
          <w:lang w:val="gd-GB"/>
        </w:rPr>
      </w:pPr>
      <w:r w:rsidRPr="00AD6BE6">
        <w:rPr>
          <w:rFonts w:ascii="Arial" w:hAnsi="Arial" w:cs="Arial"/>
          <w:lang w:val="ga-IE"/>
        </w:rPr>
        <w:t>An tOirthear agus Lár na Tíre: Cill Chainnigh, Cill Mhantáin, Cill Dara, Laois, Ceatharlach, Uíbh Fhailí, an Iarmhí, an Longfort, an Mhí agus Lú</w:t>
      </w:r>
      <w:r w:rsidRPr="001D4340">
        <w:rPr>
          <w:rFonts w:ascii="Arial" w:hAnsi="Arial" w:cs="Arial"/>
          <w:lang w:val="gd-GB"/>
        </w:rPr>
        <w:t> </w:t>
      </w:r>
    </w:p>
    <w:p w14:paraId="14BAAA30" w14:textId="77777777" w:rsidR="00AD6BE6" w:rsidRPr="001D4340" w:rsidRDefault="00AD6BE6" w:rsidP="00AD6BE6">
      <w:pPr>
        <w:numPr>
          <w:ilvl w:val="0"/>
          <w:numId w:val="23"/>
        </w:numPr>
        <w:spacing w:after="0"/>
        <w:jc w:val="both"/>
        <w:rPr>
          <w:rFonts w:ascii="Arial" w:hAnsi="Arial" w:cs="Arial"/>
          <w:lang w:val="gd-GB"/>
        </w:rPr>
      </w:pPr>
      <w:r w:rsidRPr="00AD6BE6">
        <w:rPr>
          <w:rFonts w:ascii="Arial" w:hAnsi="Arial" w:cs="Arial"/>
          <w:lang w:val="ga-IE"/>
        </w:rPr>
        <w:t>Réigiún Thuaidh agus Thiar: Dún na nGall, Liatroim, Sligeach, an Cabhán, Muineachán, Gaillimh, Maigh Eo, an Clár agus Ros Comáin</w:t>
      </w:r>
      <w:r w:rsidRPr="001D4340">
        <w:rPr>
          <w:rFonts w:ascii="Arial" w:hAnsi="Arial" w:cs="Arial"/>
          <w:lang w:val="gd-GB"/>
        </w:rPr>
        <w:t> </w:t>
      </w:r>
    </w:p>
    <w:p w14:paraId="535250AC" w14:textId="74422889" w:rsidR="00AD6BE6" w:rsidRPr="002E3D2C" w:rsidRDefault="00AD6BE6" w:rsidP="00AD6BE6">
      <w:pPr>
        <w:numPr>
          <w:ilvl w:val="0"/>
          <w:numId w:val="24"/>
        </w:numPr>
        <w:spacing w:after="0"/>
        <w:jc w:val="both"/>
        <w:rPr>
          <w:rFonts w:ascii="Arial" w:hAnsi="Arial" w:cs="Arial"/>
          <w:lang w:val="gd-GB"/>
        </w:rPr>
      </w:pPr>
      <w:r w:rsidRPr="00AD6BE6">
        <w:rPr>
          <w:rFonts w:ascii="Arial" w:hAnsi="Arial" w:cs="Arial"/>
          <w:lang w:val="ga-IE"/>
        </w:rPr>
        <w:t>Réigiún Theas: Loch Garman, Port Láirge, Tiobraid Árann, Corcaigh, Ciarraí agus Luimneach</w:t>
      </w:r>
      <w:r w:rsidRPr="001D4340">
        <w:rPr>
          <w:rFonts w:ascii="Arial" w:hAnsi="Arial" w:cs="Arial"/>
          <w:lang w:val="gd-GB"/>
        </w:rPr>
        <w:t> </w:t>
      </w:r>
    </w:p>
    <w:p w14:paraId="1A5996E6" w14:textId="77777777" w:rsidR="00B10B02" w:rsidRPr="0051438C" w:rsidRDefault="00B10B02" w:rsidP="0051438C">
      <w:pPr>
        <w:spacing w:after="0"/>
        <w:jc w:val="both"/>
        <w:rPr>
          <w:rFonts w:ascii="Arial" w:hAnsi="Arial" w:cs="Arial"/>
        </w:rPr>
      </w:pPr>
    </w:p>
    <w:p w14:paraId="15DE1696" w14:textId="3694FA1C" w:rsidR="003B3A9C" w:rsidRPr="001127CE" w:rsidRDefault="00210154" w:rsidP="003B3A9C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ga-IE"/>
        </w:rPr>
      </w:pPr>
      <w:proofErr w:type="spellStart"/>
      <w:r w:rsidRPr="00210154">
        <w:rPr>
          <w:rFonts w:ascii="Arial" w:hAnsi="Arial" w:cs="Arial"/>
          <w:b/>
          <w:bCs/>
        </w:rPr>
        <w:t>Duaiseanna</w:t>
      </w:r>
      <w:proofErr w:type="spellEnd"/>
      <w:r w:rsidRPr="00210154">
        <w:rPr>
          <w:rFonts w:ascii="Arial" w:hAnsi="Arial" w:cs="Arial"/>
          <w:b/>
          <w:bCs/>
        </w:rPr>
        <w:t>:</w:t>
      </w:r>
      <w:r w:rsidRPr="00210154">
        <w:rPr>
          <w:rFonts w:ascii="Arial" w:eastAsiaTheme="majorEastAsia" w:hAnsi="Arial" w:cs="Arial"/>
          <w:lang w:val="ga-IE"/>
        </w:rPr>
        <w:t xml:space="preserve"> </w:t>
      </w:r>
      <w:r w:rsidR="00C415E2">
        <w:rPr>
          <w:rFonts w:ascii="Arial" w:eastAsiaTheme="majorEastAsia" w:hAnsi="Arial" w:cs="Arial"/>
          <w:lang w:val="ga-IE"/>
        </w:rPr>
        <w:t xml:space="preserve">Iarrfar ar na buatóirí </w:t>
      </w:r>
      <w:r w:rsidR="00E741DC">
        <w:rPr>
          <w:rFonts w:ascii="Arial" w:eastAsiaTheme="majorEastAsia" w:hAnsi="Arial" w:cs="Arial"/>
          <w:lang w:val="ga-IE"/>
        </w:rPr>
        <w:t xml:space="preserve">freastal ar </w:t>
      </w:r>
      <w:r w:rsidR="00D90451">
        <w:rPr>
          <w:rFonts w:ascii="Arial" w:eastAsiaTheme="majorEastAsia" w:hAnsi="Arial" w:cs="Arial"/>
          <w:lang w:val="ga-IE"/>
        </w:rPr>
        <w:t xml:space="preserve">(seachan </w:t>
      </w:r>
      <w:r w:rsidR="00345DDE">
        <w:rPr>
          <w:rFonts w:ascii="Arial" w:eastAsiaTheme="majorEastAsia" w:hAnsi="Arial" w:cs="Arial"/>
          <w:lang w:val="ga-IE"/>
        </w:rPr>
        <w:t xml:space="preserve">imthosca maolaitheach) </w:t>
      </w:r>
      <w:r w:rsidR="005C7C8D" w:rsidRPr="00210154">
        <w:rPr>
          <w:rFonts w:ascii="Arial" w:eastAsiaTheme="majorEastAsia" w:hAnsi="Arial" w:cs="Arial"/>
          <w:lang w:val="ga-IE"/>
        </w:rPr>
        <w:t>an searmanas bronnta duaise</w:t>
      </w:r>
      <w:r w:rsidR="00E52C1D">
        <w:rPr>
          <w:rFonts w:ascii="Arial" w:eastAsiaTheme="majorEastAsia" w:hAnsi="Arial" w:cs="Arial"/>
          <w:lang w:val="ga-IE"/>
        </w:rPr>
        <w:t xml:space="preserve"> i mBaile Átha Cliath, Mí B</w:t>
      </w:r>
      <w:r w:rsidR="002313E9">
        <w:rPr>
          <w:rFonts w:ascii="Arial" w:eastAsiaTheme="majorEastAsia" w:hAnsi="Arial" w:cs="Arial"/>
          <w:lang w:val="ga-IE"/>
        </w:rPr>
        <w:t>h</w:t>
      </w:r>
      <w:r w:rsidR="00E52C1D">
        <w:rPr>
          <w:rFonts w:ascii="Arial" w:eastAsiaTheme="majorEastAsia" w:hAnsi="Arial" w:cs="Arial"/>
          <w:lang w:val="ga-IE"/>
        </w:rPr>
        <w:t>ealtaine 2025</w:t>
      </w:r>
      <w:r w:rsidR="005E22F7">
        <w:rPr>
          <w:rFonts w:ascii="Arial" w:eastAsiaTheme="majorEastAsia" w:hAnsi="Arial" w:cs="Arial"/>
          <w:lang w:val="ga-IE"/>
        </w:rPr>
        <w:t>, nuair a chraoltar na buatóirí</w:t>
      </w:r>
      <w:r w:rsidR="005C7C8D" w:rsidRPr="00210154">
        <w:rPr>
          <w:rFonts w:ascii="Arial" w:eastAsiaTheme="majorEastAsia" w:hAnsi="Arial" w:cs="Arial"/>
          <w:lang w:val="ga-IE"/>
        </w:rPr>
        <w:t xml:space="preserve">. </w:t>
      </w:r>
      <w:r w:rsidRPr="00210154">
        <w:rPr>
          <w:rFonts w:ascii="Arial" w:eastAsiaTheme="majorEastAsia" w:hAnsi="Arial" w:cs="Arial"/>
          <w:lang w:val="ga-IE"/>
        </w:rPr>
        <w:t>Gheobhaidh na buaiteoirí réigiúnacha a bpóstaer buaiteach a bheidh leagtha amach go gairmiúil; Dearbhán €100 one4all</w:t>
      </w:r>
      <w:r w:rsidR="005C7C8D">
        <w:rPr>
          <w:rFonts w:ascii="Arial" w:eastAsiaTheme="majorEastAsia" w:hAnsi="Arial" w:cs="Arial"/>
          <w:lang w:val="ga-IE"/>
        </w:rPr>
        <w:t xml:space="preserve">. </w:t>
      </w:r>
      <w:r w:rsidRPr="00210154">
        <w:rPr>
          <w:rFonts w:ascii="Arial" w:eastAsiaTheme="majorEastAsia" w:hAnsi="Arial" w:cs="Arial"/>
          <w:lang w:val="ga-IE"/>
        </w:rPr>
        <w:t>Bronnfar duaiseanna breise ar na buaiteoirí náisiúnta, duaiseanna a fhógrófar ag an searmanas bronnta. Féadfar duaiseanna a athrú de rogha an Taisce</w:t>
      </w:r>
      <w:r w:rsidR="005C7C8D">
        <w:rPr>
          <w:rFonts w:ascii="Arial" w:eastAsiaTheme="majorEastAsia" w:hAnsi="Arial" w:cs="Arial"/>
          <w:lang w:val="ga-IE"/>
        </w:rPr>
        <w:t xml:space="preserve">. </w:t>
      </w:r>
      <w:r w:rsidRPr="00210154">
        <w:rPr>
          <w:rFonts w:ascii="Arial" w:eastAsiaTheme="majorEastAsia" w:hAnsi="Arial" w:cs="Arial"/>
          <w:lang w:val="ga-IE"/>
        </w:rPr>
        <w:t>Tá duaiseanna neamh-inaistrithe.</w:t>
      </w:r>
      <w:r w:rsidRPr="005C7C8D">
        <w:rPr>
          <w:rFonts w:ascii="Arial" w:eastAsiaTheme="majorEastAsia" w:hAnsi="Arial" w:cs="Arial"/>
          <w:lang w:val="ga-IE"/>
        </w:rPr>
        <w:t> </w:t>
      </w:r>
      <w:r w:rsidR="40FA320D" w:rsidRPr="005C7C8D">
        <w:rPr>
          <w:rFonts w:ascii="Arial" w:eastAsiaTheme="majorEastAsia" w:hAnsi="Arial" w:cs="Arial"/>
          <w:lang w:val="ga-IE"/>
        </w:rPr>
        <w:t> </w:t>
      </w:r>
    </w:p>
    <w:p w14:paraId="19F9292F" w14:textId="77777777" w:rsidR="4357C227" w:rsidRPr="005C7C8D" w:rsidRDefault="4357C227" w:rsidP="5F5F3408">
      <w:pPr>
        <w:pStyle w:val="ListParagraph"/>
        <w:spacing w:after="0"/>
        <w:jc w:val="both"/>
        <w:rPr>
          <w:rFonts w:ascii="Arial" w:hAnsi="Arial" w:cs="Arial"/>
          <w:lang w:val="ga-IE"/>
        </w:rPr>
      </w:pPr>
    </w:p>
    <w:p w14:paraId="3AD1FC9C" w14:textId="77777777" w:rsidR="00A464C2" w:rsidRPr="00A464C2" w:rsidRDefault="005841A3" w:rsidP="00A464C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ga-IE"/>
        </w:rPr>
      </w:pPr>
      <w:r w:rsidRPr="001127CE">
        <w:rPr>
          <w:rFonts w:ascii="Arial" w:hAnsi="Arial" w:cs="Arial"/>
          <w:b/>
          <w:bCs/>
          <w:lang w:val="ga-IE"/>
        </w:rPr>
        <w:t xml:space="preserve">Cur ar aghaidh na </w:t>
      </w:r>
      <w:r w:rsidR="0053388A" w:rsidRPr="001127CE">
        <w:rPr>
          <w:rFonts w:ascii="Arial" w:hAnsi="Arial" w:cs="Arial"/>
          <w:b/>
          <w:bCs/>
          <w:lang w:val="ga-IE"/>
        </w:rPr>
        <w:t>póstaerí</w:t>
      </w:r>
      <w:r w:rsidR="00927D10" w:rsidRPr="001127CE">
        <w:rPr>
          <w:rFonts w:ascii="Arial" w:hAnsi="Arial" w:cs="Arial"/>
          <w:b/>
          <w:bCs/>
          <w:lang w:val="ga-IE"/>
        </w:rPr>
        <w:t>:</w:t>
      </w:r>
      <w:r w:rsidR="00927D10" w:rsidRPr="001127CE">
        <w:rPr>
          <w:rFonts w:ascii="Arial" w:hAnsi="Arial" w:cs="Arial"/>
          <w:lang w:val="ga-IE"/>
        </w:rPr>
        <w:t xml:space="preserve"> </w:t>
      </w:r>
      <w:r w:rsidR="00927D10" w:rsidRPr="001127CE">
        <w:rPr>
          <w:rFonts w:ascii="Arial" w:hAnsi="Arial" w:cs="Arial"/>
          <w:b/>
          <w:bCs/>
          <w:lang w:val="ga-IE"/>
        </w:rPr>
        <w:t xml:space="preserve">Ní mór </w:t>
      </w:r>
      <w:r w:rsidR="00927D10" w:rsidRPr="001127CE">
        <w:rPr>
          <w:rFonts w:ascii="Arial" w:hAnsi="Arial" w:cs="Arial"/>
          <w:b/>
          <w:bCs/>
          <w:u w:val="single"/>
          <w:lang w:val="ga-IE"/>
        </w:rPr>
        <w:t>iontrálacha bunaidh</w:t>
      </w:r>
      <w:r w:rsidR="00927D10" w:rsidRPr="001127CE">
        <w:rPr>
          <w:rFonts w:ascii="Arial" w:hAnsi="Arial" w:cs="Arial"/>
          <w:b/>
          <w:bCs/>
          <w:lang w:val="ga-IE"/>
        </w:rPr>
        <w:t xml:space="preserve"> a phostáil chuig</w:t>
      </w:r>
      <w:r w:rsidR="00927D10" w:rsidRPr="001127CE">
        <w:rPr>
          <w:rFonts w:ascii="Arial" w:hAnsi="Arial" w:cs="Arial"/>
          <w:lang w:val="ga-IE"/>
        </w:rPr>
        <w:t xml:space="preserve">:  </w:t>
      </w:r>
      <w:r w:rsidR="00974E8D" w:rsidRPr="001127CE">
        <w:rPr>
          <w:rFonts w:ascii="Arial" w:hAnsi="Arial" w:cs="Arial"/>
          <w:b/>
          <w:bCs/>
          <w:lang w:val="ga-IE"/>
        </w:rPr>
        <w:t>Comórtas Póstaeir Uisce le Clár na Scoileanna Glasa</w:t>
      </w:r>
      <w:r w:rsidR="00927D10" w:rsidRPr="001127CE">
        <w:rPr>
          <w:rFonts w:ascii="Arial" w:hAnsi="Arial" w:cs="Arial"/>
          <w:b/>
          <w:bCs/>
          <w:lang w:val="ga-IE"/>
        </w:rPr>
        <w:t xml:space="preserve">, An Taisce, 5 Plás Foster, Barra an Teampaill, Baile Átha Cliath 2, D02V0P9 </w:t>
      </w:r>
    </w:p>
    <w:p w14:paraId="24D4BC06" w14:textId="77777777" w:rsidR="00A464C2" w:rsidRPr="00A464C2" w:rsidRDefault="00A464C2" w:rsidP="00A464C2">
      <w:pPr>
        <w:pStyle w:val="ListParagraph"/>
        <w:rPr>
          <w:rFonts w:ascii="Arial" w:hAnsi="Arial" w:cs="Arial"/>
          <w:b/>
          <w:bCs/>
          <w:u w:val="single"/>
          <w:lang w:val="ga-IE"/>
        </w:rPr>
      </w:pPr>
    </w:p>
    <w:p w14:paraId="226DB73C" w14:textId="7C6B48BA" w:rsidR="00927D10" w:rsidRPr="00A464C2" w:rsidRDefault="001127CE" w:rsidP="00A464C2">
      <w:pPr>
        <w:pStyle w:val="ListParagraph"/>
        <w:spacing w:after="0"/>
        <w:jc w:val="both"/>
        <w:rPr>
          <w:rFonts w:ascii="Arial" w:hAnsi="Arial" w:cs="Arial"/>
          <w:lang w:val="ga-IE"/>
        </w:rPr>
      </w:pPr>
      <w:r w:rsidRPr="00A464C2">
        <w:rPr>
          <w:rFonts w:ascii="Arial" w:hAnsi="Arial" w:cs="Arial"/>
          <w:b/>
          <w:bCs/>
          <w:u w:val="single"/>
          <w:lang w:val="ga-IE"/>
        </w:rPr>
        <w:t>Ní</w:t>
      </w:r>
      <w:r w:rsidRPr="00A464C2">
        <w:rPr>
          <w:rFonts w:ascii="Arial" w:hAnsi="Arial" w:cs="Arial"/>
          <w:lang w:val="ga-IE"/>
        </w:rPr>
        <w:t xml:space="preserve"> ghlacfar le hiontrálacha a sheoltar ar ríomhphost. </w:t>
      </w:r>
    </w:p>
    <w:p w14:paraId="22E5C3F2" w14:textId="624ACF56" w:rsidR="4357C227" w:rsidRPr="00A464C2" w:rsidRDefault="4357C227" w:rsidP="5F5F3408">
      <w:pPr>
        <w:pStyle w:val="ListParagraph"/>
        <w:spacing w:after="0"/>
        <w:jc w:val="both"/>
        <w:rPr>
          <w:rFonts w:ascii="Arial" w:hAnsi="Arial" w:cs="Arial"/>
          <w:lang w:val="ga-IE"/>
        </w:rPr>
      </w:pPr>
    </w:p>
    <w:p w14:paraId="2D17791E" w14:textId="6F45D930" w:rsidR="00A464C2" w:rsidRPr="005D4EEE" w:rsidRDefault="00A464C2" w:rsidP="5F5F340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ga-IE"/>
        </w:rPr>
      </w:pPr>
      <w:r w:rsidRPr="005D4EEE">
        <w:rPr>
          <w:rFonts w:ascii="Arial" w:hAnsi="Arial" w:cs="Arial"/>
          <w:b/>
          <w:bCs/>
          <w:lang w:val="ga-IE"/>
        </w:rPr>
        <w:t>Sproicdáta:</w:t>
      </w:r>
      <w:r w:rsidRPr="005D4EEE">
        <w:rPr>
          <w:rFonts w:ascii="Arial" w:hAnsi="Arial" w:cs="Arial"/>
          <w:lang w:val="ga-IE"/>
        </w:rPr>
        <w:t xml:space="preserve"> </w:t>
      </w:r>
      <w:r w:rsidR="004E58D7" w:rsidRPr="004E58D7">
        <w:rPr>
          <w:rFonts w:ascii="Arial" w:hAnsi="Arial" w:cs="Arial"/>
          <w:lang w:val="ga-IE"/>
        </w:rPr>
        <w:t xml:space="preserve">Ní mór iontrálacha a bheith </w:t>
      </w:r>
      <w:r w:rsidR="004E58D7" w:rsidRPr="004E58D7">
        <w:rPr>
          <w:rFonts w:ascii="Arial" w:hAnsi="Arial" w:cs="Arial"/>
          <w:b/>
          <w:bCs/>
          <w:lang w:val="ga-IE"/>
        </w:rPr>
        <w:t>faighte</w:t>
      </w:r>
      <w:r w:rsidR="004E58D7" w:rsidRPr="004E58D7">
        <w:rPr>
          <w:rFonts w:ascii="Arial" w:hAnsi="Arial" w:cs="Arial"/>
          <w:lang w:val="ga-IE"/>
        </w:rPr>
        <w:t xml:space="preserve"> </w:t>
      </w:r>
      <w:r w:rsidR="004E58D7" w:rsidRPr="004E58D7">
        <w:rPr>
          <w:rFonts w:ascii="Arial" w:hAnsi="Arial" w:cs="Arial"/>
          <w:b/>
          <w:bCs/>
          <w:lang w:val="ga-IE"/>
        </w:rPr>
        <w:t xml:space="preserve">faoin Aoine </w:t>
      </w:r>
      <w:r w:rsidR="004E58D7">
        <w:rPr>
          <w:rFonts w:ascii="Arial" w:hAnsi="Arial" w:cs="Arial"/>
          <w:b/>
          <w:bCs/>
          <w:lang w:val="ga-IE"/>
        </w:rPr>
        <w:t>14</w:t>
      </w:r>
      <w:r w:rsidR="004E58D7" w:rsidRPr="004E58D7">
        <w:rPr>
          <w:rFonts w:ascii="Arial" w:hAnsi="Arial" w:cs="Arial"/>
          <w:b/>
          <w:bCs/>
          <w:vertAlign w:val="superscript"/>
          <w:lang w:val="ga-IE"/>
        </w:rPr>
        <w:t>ú</w:t>
      </w:r>
      <w:r w:rsidR="004E58D7" w:rsidRPr="004E58D7">
        <w:rPr>
          <w:rFonts w:ascii="Arial" w:hAnsi="Arial" w:cs="Arial"/>
          <w:b/>
          <w:bCs/>
          <w:lang w:val="ga-IE"/>
        </w:rPr>
        <w:t xml:space="preserve"> </w:t>
      </w:r>
      <w:r w:rsidR="004E58D7">
        <w:rPr>
          <w:rFonts w:ascii="Arial" w:hAnsi="Arial" w:cs="Arial"/>
          <w:b/>
          <w:bCs/>
          <w:lang w:val="ga-IE"/>
        </w:rPr>
        <w:t>Feabhra</w:t>
      </w:r>
      <w:r w:rsidR="004E58D7" w:rsidRPr="004E58D7">
        <w:rPr>
          <w:rFonts w:ascii="Arial" w:hAnsi="Arial" w:cs="Arial"/>
          <w:b/>
          <w:bCs/>
          <w:lang w:val="ga-IE"/>
        </w:rPr>
        <w:t>, 202</w:t>
      </w:r>
      <w:r w:rsidR="004E58D7">
        <w:rPr>
          <w:rFonts w:ascii="Arial" w:hAnsi="Arial" w:cs="Arial"/>
          <w:b/>
          <w:bCs/>
          <w:lang w:val="ga-IE"/>
        </w:rPr>
        <w:t>5</w:t>
      </w:r>
    </w:p>
    <w:p w14:paraId="0242DDC3" w14:textId="77777777" w:rsidR="005D4EEE" w:rsidRPr="001D4340" w:rsidRDefault="005D4EEE" w:rsidP="005D4EEE">
      <w:pPr>
        <w:rPr>
          <w:rFonts w:ascii="Arial" w:hAnsi="Arial" w:cs="Arial"/>
          <w:b/>
          <w:bCs/>
          <w:lang w:val="ga-IE"/>
        </w:rPr>
      </w:pPr>
    </w:p>
    <w:p w14:paraId="1EA08368" w14:textId="111A8609" w:rsidR="005D4EEE" w:rsidRPr="001D4340" w:rsidRDefault="005D4EEE" w:rsidP="005D4EE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ga-IE"/>
        </w:rPr>
      </w:pPr>
      <w:r w:rsidRPr="001D4340">
        <w:rPr>
          <w:rFonts w:ascii="Arial" w:hAnsi="Arial" w:cs="Arial"/>
          <w:b/>
          <w:bCs/>
          <w:lang w:val="ga-IE"/>
        </w:rPr>
        <w:t>Moltóireach</w:t>
      </w:r>
      <w:r w:rsidRPr="005D4EEE">
        <w:rPr>
          <w:rFonts w:ascii="Arial" w:hAnsi="Arial" w:cs="Arial"/>
          <w:lang w:val="ga-IE"/>
        </w:rPr>
        <w:t>: Roghnóidh painéal neamhspleách breithiúna na hiontrálacha buaiteacha. Tá an Painéal Moltóireachta freagrach as dámhachtainí a leithdháileadh agus is cinneadh críochnaitheach é cinneadh an Phainéil Moltóireachta agus ní dhéanfar aon chomhfhreagras maidir leis an gcinneadh sin. </w:t>
      </w:r>
    </w:p>
    <w:p w14:paraId="4E399337" w14:textId="77777777" w:rsidR="00ED1C63" w:rsidRPr="001D4340" w:rsidRDefault="00ED1C63" w:rsidP="00ED1C63">
      <w:pPr>
        <w:rPr>
          <w:rFonts w:ascii="Arial" w:hAnsi="Arial" w:cs="Arial"/>
          <w:lang w:val="ga-IE"/>
        </w:rPr>
      </w:pPr>
    </w:p>
    <w:p w14:paraId="47B38D1E" w14:textId="2F4926A4" w:rsidR="00ED1C63" w:rsidRPr="001D4340" w:rsidRDefault="00ED1C63" w:rsidP="006F1BA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ga-IE"/>
        </w:rPr>
      </w:pPr>
      <w:r w:rsidRPr="001D4340">
        <w:rPr>
          <w:rFonts w:ascii="Arial" w:hAnsi="Arial" w:cs="Arial"/>
          <w:b/>
          <w:bCs/>
          <w:lang w:val="ga-IE"/>
        </w:rPr>
        <w:t>Fógra:</w:t>
      </w:r>
      <w:r w:rsidRPr="00ED1C63">
        <w:rPr>
          <w:rFonts w:ascii="Arial" w:hAnsi="Arial" w:cs="Arial"/>
          <w:lang w:val="ga-IE"/>
        </w:rPr>
        <w:t xml:space="preserve"> Cuirfear na buaiteoirí ar an eolas trí ríomhphost. </w:t>
      </w:r>
      <w:r w:rsidRPr="001D4340">
        <w:rPr>
          <w:rFonts w:ascii="Arial" w:hAnsi="Arial" w:cs="Arial"/>
          <w:lang w:val="ga-IE"/>
        </w:rPr>
        <w:t> </w:t>
      </w:r>
    </w:p>
    <w:p w14:paraId="00E5A929" w14:textId="77777777" w:rsidR="00ED1C63" w:rsidRPr="001D4340" w:rsidRDefault="00ED1C63" w:rsidP="00ED1C63">
      <w:pPr>
        <w:rPr>
          <w:rFonts w:ascii="Arial" w:hAnsi="Arial" w:cs="Arial"/>
          <w:lang w:val="ga-IE"/>
        </w:rPr>
      </w:pPr>
    </w:p>
    <w:p w14:paraId="03417301" w14:textId="34A97128" w:rsidR="00ED1C63" w:rsidRPr="001D4340" w:rsidRDefault="00ED1C63" w:rsidP="5F5F340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ga-IE"/>
        </w:rPr>
      </w:pPr>
      <w:r w:rsidRPr="001D4340">
        <w:rPr>
          <w:rFonts w:ascii="Arial" w:hAnsi="Arial" w:cs="Arial"/>
          <w:b/>
          <w:bCs/>
          <w:lang w:val="ga-IE"/>
        </w:rPr>
        <w:t>Tuairisceáin:</w:t>
      </w:r>
      <w:r w:rsidRPr="00ED1C63">
        <w:rPr>
          <w:rFonts w:ascii="Arial" w:hAnsi="Arial" w:cs="Arial"/>
          <w:lang w:val="ga-IE"/>
        </w:rPr>
        <w:t xml:space="preserve"> Ní féidir le Scoileanna Glasa iontrálacha ar bith a chur ar ais chuig scoileanna.</w:t>
      </w:r>
      <w:r w:rsidRPr="001D4340">
        <w:rPr>
          <w:rFonts w:ascii="Arial" w:hAnsi="Arial" w:cs="Arial"/>
          <w:lang w:val="ga-IE"/>
        </w:rPr>
        <w:t> </w:t>
      </w:r>
    </w:p>
    <w:p w14:paraId="065E2047" w14:textId="77777777" w:rsidR="00BC30A2" w:rsidRPr="001D4340" w:rsidRDefault="00BC30A2" w:rsidP="00BC30A2">
      <w:pPr>
        <w:rPr>
          <w:rFonts w:ascii="Arial" w:hAnsi="Arial" w:cs="Arial"/>
          <w:lang w:val="ga-IE"/>
        </w:rPr>
      </w:pPr>
    </w:p>
    <w:p w14:paraId="4B4738E2" w14:textId="02C48621" w:rsidR="00BC30A2" w:rsidRPr="00BC30A2" w:rsidRDefault="00BC30A2" w:rsidP="5F5F340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ga-IE"/>
        </w:rPr>
      </w:pPr>
      <w:r w:rsidRPr="001D4340">
        <w:rPr>
          <w:rFonts w:ascii="Arial" w:hAnsi="Arial" w:cs="Arial"/>
          <w:b/>
          <w:bCs/>
          <w:lang w:val="ga-IE"/>
        </w:rPr>
        <w:lastRenderedPageBreak/>
        <w:t>Poiblíocht:</w:t>
      </w:r>
      <w:r w:rsidRPr="00BC30A2">
        <w:rPr>
          <w:rFonts w:ascii="Arial" w:hAnsi="Arial" w:cs="Arial"/>
          <w:lang w:val="ga-IE"/>
        </w:rPr>
        <w:t xml:space="preserve"> D'fhéadfadh sé go n-iarrfaí ar bhuaiteoirí páirt a ghlacadh i bpoiblíocht an chomórtais, lena n-áirítear grianghraf a ghlacadh de na meáin. Ní roinnfear grianghraif de na buaiteoirí go poiblí riamh gan toiliú sonrach na dtuismitheoirí nó na gcaomhnóirí. </w:t>
      </w:r>
    </w:p>
    <w:p w14:paraId="0472F1C2" w14:textId="77777777" w:rsidR="00392D79" w:rsidRPr="001D4340" w:rsidRDefault="00392D79" w:rsidP="00392D79">
      <w:pPr>
        <w:rPr>
          <w:rFonts w:ascii="Arial" w:eastAsia="Arial" w:hAnsi="Arial" w:cs="Arial"/>
          <w:lang w:val="ga-IE"/>
        </w:rPr>
      </w:pPr>
    </w:p>
    <w:p w14:paraId="42063D85" w14:textId="45943118" w:rsidR="00392D79" w:rsidRDefault="00392D79" w:rsidP="5F5F3408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  <w:lang w:val="ga-IE"/>
        </w:rPr>
      </w:pPr>
      <w:r w:rsidRPr="001D4340">
        <w:rPr>
          <w:rFonts w:ascii="Arial" w:eastAsia="Arial" w:hAnsi="Arial" w:cs="Arial"/>
          <w:b/>
          <w:bCs/>
          <w:lang w:val="ga-IE"/>
        </w:rPr>
        <w:t>Foilseacháin na Roinne (Uisce Éireann):</w:t>
      </w:r>
      <w:r w:rsidRPr="00392D79">
        <w:rPr>
          <w:rFonts w:ascii="Arial" w:eastAsia="Arial" w:hAnsi="Arial" w:cs="Arial"/>
          <w:lang w:val="ga-IE"/>
        </w:rPr>
        <w:t xml:space="preserve"> Forchoimeádann an Roinn urraíochta an ceart chun úsáid a bhaint as na póstaeir a chuireann na hiontrálacha buaiteacha isteach i bhfoilseacháin nó meáin na Roinne amach anseo. Is féidir ainmneacha agus seoltaí na mbuaiteoirí a úsáid chun na gcríoch sin freisin.  </w:t>
      </w:r>
    </w:p>
    <w:p w14:paraId="2A4B07AD" w14:textId="77777777" w:rsidR="004A222C" w:rsidRPr="004A222C" w:rsidRDefault="004A222C" w:rsidP="004A222C">
      <w:pPr>
        <w:pStyle w:val="ListParagraph"/>
        <w:rPr>
          <w:rFonts w:ascii="Arial" w:eastAsia="Arial" w:hAnsi="Arial" w:cs="Arial"/>
          <w:lang w:val="ga-IE"/>
        </w:rPr>
      </w:pPr>
    </w:p>
    <w:p w14:paraId="247EA9F6" w14:textId="77777777" w:rsidR="004A222C" w:rsidRPr="00392D79" w:rsidRDefault="004A222C" w:rsidP="006959E3">
      <w:pPr>
        <w:pStyle w:val="ListParagraph"/>
        <w:spacing w:after="0"/>
        <w:jc w:val="center"/>
        <w:rPr>
          <w:rFonts w:ascii="Arial" w:eastAsia="Arial" w:hAnsi="Arial" w:cs="Arial"/>
          <w:lang w:val="ga-IE"/>
        </w:rPr>
      </w:pPr>
    </w:p>
    <w:p w14:paraId="61FA8C1C" w14:textId="00A4D98C" w:rsidR="004A222C" w:rsidRPr="006959E3" w:rsidRDefault="004A222C" w:rsidP="006959E3">
      <w:pPr>
        <w:spacing w:after="0"/>
        <w:jc w:val="center"/>
        <w:rPr>
          <w:rFonts w:ascii="Arial" w:hAnsi="Arial" w:cs="Arial"/>
          <w:lang w:val="ga-IE"/>
        </w:rPr>
      </w:pPr>
      <w:r w:rsidRPr="006959E3">
        <w:rPr>
          <w:rFonts w:ascii="Arial" w:hAnsi="Arial" w:cs="Arial"/>
          <w:b/>
          <w:bCs/>
          <w:lang w:val="ga-IE"/>
        </w:rPr>
        <w:t>Is ionann iontráil sa chomórtas/sna comórtais agus glacadh iomlán agus neamhchoinníollach leis na Téarmaí &amp; Coinníollacha seo.</w:t>
      </w:r>
    </w:p>
    <w:p w14:paraId="0D13454E" w14:textId="77777777" w:rsidR="004A222C" w:rsidRPr="004A222C" w:rsidRDefault="004A222C" w:rsidP="004A222C">
      <w:pPr>
        <w:pStyle w:val="ListParagraph"/>
        <w:spacing w:after="0"/>
        <w:jc w:val="both"/>
        <w:rPr>
          <w:rFonts w:ascii="Arial" w:hAnsi="Arial" w:cs="Arial"/>
          <w:lang w:val="ga-IE"/>
        </w:rPr>
      </w:pPr>
    </w:p>
    <w:p w14:paraId="3638FC77" w14:textId="77777777" w:rsidR="006959E3" w:rsidRPr="006959E3" w:rsidRDefault="006959E3" w:rsidP="5F5F3408">
      <w:pPr>
        <w:spacing w:after="0"/>
        <w:jc w:val="center"/>
        <w:rPr>
          <w:lang w:val="ga-IE"/>
        </w:rPr>
      </w:pPr>
      <w:r w:rsidRPr="006959E3">
        <w:rPr>
          <w:b/>
          <w:bCs/>
          <w:lang w:val="ga-IE"/>
        </w:rPr>
        <w:t>Má tá ceisteanna agat faoi na comórtais, déan teagmháil ag</w:t>
      </w:r>
      <w:r w:rsidRPr="006959E3">
        <w:rPr>
          <w:lang w:val="ga-IE"/>
        </w:rPr>
        <w:t xml:space="preserve"> </w:t>
      </w:r>
    </w:p>
    <w:p w14:paraId="6E9169E4" w14:textId="13F84342" w:rsidR="4357C227" w:rsidRDefault="0506BFC9" w:rsidP="5F5F3408">
      <w:pPr>
        <w:spacing w:after="0"/>
        <w:jc w:val="center"/>
        <w:rPr>
          <w:rFonts w:ascii="Arial" w:eastAsia="Arial" w:hAnsi="Arial" w:cs="Arial"/>
          <w:b/>
          <w:bCs/>
          <w:color w:val="1F497D" w:themeColor="text2"/>
        </w:rPr>
      </w:pPr>
      <w:hyperlink r:id="rId10">
        <w:r w:rsidRPr="5F5F3408">
          <w:rPr>
            <w:rStyle w:val="Hyperlink"/>
            <w:rFonts w:ascii="Arial" w:eastAsia="Arial" w:hAnsi="Arial" w:cs="Arial"/>
            <w:b/>
            <w:bCs/>
          </w:rPr>
          <w:t>water@greenschoolsireland.org</w:t>
        </w:r>
      </w:hyperlink>
    </w:p>
    <w:p w14:paraId="7F85E12D" w14:textId="65BA3074" w:rsidR="5F5F3408" w:rsidRDefault="5F5F3408">
      <w:r>
        <w:br w:type="page"/>
      </w:r>
    </w:p>
    <w:p w14:paraId="6B2A763B" w14:textId="52AED1B3" w:rsidR="002A10D8" w:rsidRPr="005E291E" w:rsidRDefault="00821C24" w:rsidP="5F5F3408">
      <w:pPr>
        <w:ind w:left="720"/>
        <w:jc w:val="center"/>
        <w:rPr>
          <w:rFonts w:ascii="Arial" w:hAnsi="Arial" w:cs="Arial"/>
          <w:b/>
          <w:bCs/>
          <w:color w:val="1F487C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1F487C"/>
          <w:sz w:val="24"/>
          <w:szCs w:val="24"/>
        </w:rPr>
        <w:lastRenderedPageBreak/>
        <w:t>Scoileanna</w:t>
      </w:r>
      <w:proofErr w:type="spellEnd"/>
      <w:r>
        <w:rPr>
          <w:rFonts w:ascii="Arial" w:hAnsi="Arial" w:cs="Arial"/>
          <w:b/>
          <w:bCs/>
          <w:color w:val="1F487C"/>
          <w:sz w:val="24"/>
          <w:szCs w:val="24"/>
        </w:rPr>
        <w:t xml:space="preserve"> </w:t>
      </w:r>
      <w:proofErr w:type="spellStart"/>
      <w:r w:rsidR="0051438C">
        <w:rPr>
          <w:rFonts w:ascii="Arial" w:hAnsi="Arial" w:cs="Arial"/>
          <w:b/>
          <w:bCs/>
          <w:color w:val="1F487C"/>
          <w:sz w:val="24"/>
          <w:szCs w:val="24"/>
        </w:rPr>
        <w:t>Iarbhunscoil</w:t>
      </w:r>
      <w:proofErr w:type="spellEnd"/>
      <w:r w:rsidR="40FA320D" w:rsidRPr="5F5F3408">
        <w:rPr>
          <w:rFonts w:ascii="Arial" w:hAnsi="Arial" w:cs="Arial"/>
          <w:b/>
          <w:bCs/>
          <w:color w:val="1F487C"/>
          <w:sz w:val="24"/>
          <w:szCs w:val="24"/>
        </w:rPr>
        <w:t xml:space="preserve"> </w:t>
      </w:r>
      <w:proofErr w:type="spellStart"/>
      <w:r w:rsidR="0051438C">
        <w:rPr>
          <w:rFonts w:ascii="Arial" w:hAnsi="Arial" w:cs="Arial"/>
          <w:b/>
          <w:bCs/>
          <w:color w:val="1F487C"/>
          <w:sz w:val="24"/>
          <w:szCs w:val="24"/>
        </w:rPr>
        <w:t>Comórtais</w:t>
      </w:r>
      <w:proofErr w:type="spellEnd"/>
      <w:r w:rsidR="0051438C">
        <w:rPr>
          <w:rFonts w:ascii="Arial" w:hAnsi="Arial" w:cs="Arial"/>
          <w:b/>
          <w:bCs/>
          <w:color w:val="1F487C"/>
          <w:sz w:val="24"/>
          <w:szCs w:val="24"/>
        </w:rPr>
        <w:t xml:space="preserve"> </w:t>
      </w:r>
      <w:proofErr w:type="spellStart"/>
      <w:r w:rsidR="0051438C">
        <w:rPr>
          <w:rFonts w:ascii="Arial" w:hAnsi="Arial" w:cs="Arial"/>
          <w:b/>
          <w:bCs/>
          <w:color w:val="1F487C"/>
          <w:sz w:val="24"/>
          <w:szCs w:val="24"/>
        </w:rPr>
        <w:t>Físeáin</w:t>
      </w:r>
      <w:proofErr w:type="spellEnd"/>
    </w:p>
    <w:p w14:paraId="334DAF79" w14:textId="3405259B" w:rsidR="00821C24" w:rsidRDefault="00821C24" w:rsidP="00821C24">
      <w:pPr>
        <w:spacing w:after="0"/>
        <w:jc w:val="both"/>
        <w:rPr>
          <w:rFonts w:ascii="Arial" w:hAnsi="Arial" w:cs="Arial"/>
          <w:b/>
          <w:bCs/>
          <w:color w:val="1F497D" w:themeColor="text2"/>
          <w:sz w:val="24"/>
          <w:szCs w:val="24"/>
          <w:lang w:val="ga-IE"/>
        </w:rPr>
      </w:pPr>
      <w:r w:rsidRPr="004A7F65">
        <w:rPr>
          <w:rFonts w:ascii="Arial" w:hAnsi="Arial" w:cs="Arial"/>
          <w:b/>
          <w:bCs/>
          <w:color w:val="1F497D" w:themeColor="text2"/>
          <w:sz w:val="24"/>
          <w:szCs w:val="24"/>
          <w:lang w:val="ga-IE"/>
        </w:rPr>
        <w:t>Rialacha Iontrála</w:t>
      </w:r>
      <w:r>
        <w:rPr>
          <w:rFonts w:ascii="Arial" w:hAnsi="Arial" w:cs="Arial"/>
          <w:b/>
          <w:bCs/>
          <w:color w:val="1F497D" w:themeColor="text2"/>
          <w:sz w:val="24"/>
          <w:szCs w:val="24"/>
          <w:lang w:val="ga-IE"/>
        </w:rPr>
        <w:t xml:space="preserve">: </w:t>
      </w:r>
    </w:p>
    <w:p w14:paraId="6FC76CE7" w14:textId="77777777" w:rsidR="00821C24" w:rsidRPr="00821C24" w:rsidRDefault="00821C24" w:rsidP="00821C24">
      <w:pPr>
        <w:spacing w:after="0"/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6E33A67F" w14:textId="77777777" w:rsidR="002F0D0C" w:rsidRPr="002F0D0C" w:rsidRDefault="00821C24" w:rsidP="002F0D0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821C24">
        <w:rPr>
          <w:rFonts w:ascii="Arial" w:hAnsi="Arial" w:cs="Arial"/>
          <w:b/>
          <w:bCs/>
        </w:rPr>
        <w:t>Téama</w:t>
      </w:r>
      <w:proofErr w:type="spellEnd"/>
      <w:r w:rsidRPr="00821C24">
        <w:rPr>
          <w:rFonts w:ascii="Arial" w:hAnsi="Arial" w:cs="Arial"/>
          <w:b/>
          <w:bCs/>
        </w:rPr>
        <w:t>:</w:t>
      </w:r>
      <w:r w:rsidRPr="00821C24">
        <w:rPr>
          <w:rFonts w:ascii="Arial" w:hAnsi="Arial" w:cs="Arial"/>
          <w:lang w:val="ga-IE"/>
        </w:rPr>
        <w:t xml:space="preserve"> Ba chóir go mbeadh gach iontráil bunaithe ar théama an chomórtais: ‘Sé Uisce Ár nAnam</w:t>
      </w:r>
      <w:r>
        <w:rPr>
          <w:rFonts w:ascii="Arial" w:hAnsi="Arial" w:cs="Arial"/>
          <w:b/>
          <w:bCs/>
          <w:lang w:val="ga-IE"/>
        </w:rPr>
        <w:t>.</w:t>
      </w:r>
    </w:p>
    <w:p w14:paraId="382223B3" w14:textId="77777777" w:rsidR="002F0D0C" w:rsidRPr="002F0D0C" w:rsidRDefault="002F0D0C" w:rsidP="002F0D0C">
      <w:pPr>
        <w:pStyle w:val="ListParagraph"/>
        <w:spacing w:after="0"/>
        <w:rPr>
          <w:rFonts w:ascii="Arial" w:hAnsi="Arial" w:cs="Arial"/>
        </w:rPr>
      </w:pPr>
    </w:p>
    <w:p w14:paraId="37C5334D" w14:textId="1CDEA790" w:rsidR="00252E30" w:rsidRPr="00BA66F8" w:rsidRDefault="00A6513F" w:rsidP="00BA66F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2F0D0C">
        <w:rPr>
          <w:rFonts w:ascii="Arial" w:hAnsi="Arial" w:cs="Arial"/>
          <w:b/>
          <w:bCs/>
          <w:lang w:val="ga-IE"/>
        </w:rPr>
        <w:t xml:space="preserve">Cáilitheacht: </w:t>
      </w:r>
      <w:r w:rsidRPr="002F0D0C">
        <w:rPr>
          <w:rFonts w:ascii="Arial" w:hAnsi="Arial" w:cs="Arial"/>
          <w:lang w:val="ga-IE"/>
        </w:rPr>
        <w:t xml:space="preserve">Tá an comórtas seo oscailte do </w:t>
      </w:r>
      <w:r w:rsidRPr="002F0D0C">
        <w:rPr>
          <w:rFonts w:ascii="Arial" w:hAnsi="Arial" w:cs="Arial"/>
          <w:lang w:val="ga-IE"/>
        </w:rPr>
        <w:t xml:space="preserve">iarbhunscoileanna </w:t>
      </w:r>
      <w:r w:rsidRPr="002F0D0C">
        <w:rPr>
          <w:rFonts w:ascii="Arial" w:hAnsi="Arial" w:cs="Arial"/>
          <w:lang w:val="ga-IE"/>
        </w:rPr>
        <w:t>Scoileanna Glasa cláraithe atá ag obair faoi láthair agus a bhfuil Coiste Glas gníomhach acu.</w:t>
      </w:r>
      <w:r w:rsidRPr="002F0D0C">
        <w:rPr>
          <w:rFonts w:ascii="Arial" w:hAnsi="Arial" w:cs="Arial"/>
          <w:lang w:val="ga-IE"/>
        </w:rPr>
        <w:t xml:space="preserve"> </w:t>
      </w:r>
      <w:r w:rsidR="00886942" w:rsidRPr="002F0D0C">
        <w:rPr>
          <w:rFonts w:ascii="Arial" w:hAnsi="Arial" w:cs="Arial"/>
          <w:lang w:val="ga-IE"/>
        </w:rPr>
        <w:t xml:space="preserve">Is féidir físeán a chur isteach </w:t>
      </w:r>
      <w:r w:rsidR="002F0D0C" w:rsidRPr="002F0D0C">
        <w:rPr>
          <w:rFonts w:ascii="Arial" w:hAnsi="Arial" w:cs="Arial"/>
          <w:lang w:val="ga-IE"/>
        </w:rPr>
        <w:t>mar dhuine aonair nó mar fhoireann (suas ar 5 baill)</w:t>
      </w:r>
    </w:p>
    <w:p w14:paraId="2E220E21" w14:textId="77777777" w:rsidR="00252E30" w:rsidRPr="002F0D0C" w:rsidRDefault="00252E30" w:rsidP="00252E30">
      <w:pPr>
        <w:pStyle w:val="ListParagraph"/>
        <w:rPr>
          <w:rFonts w:ascii="Arial" w:eastAsiaTheme="majorEastAsia" w:hAnsi="Arial" w:cs="Arial"/>
          <w:lang w:val="ga-IE"/>
        </w:rPr>
      </w:pPr>
    </w:p>
    <w:p w14:paraId="5D102BFE" w14:textId="4400175E" w:rsidR="00E75D34" w:rsidRDefault="00BA66F8" w:rsidP="00E75D34">
      <w:pPr>
        <w:pStyle w:val="ListParagraph"/>
        <w:numPr>
          <w:ilvl w:val="0"/>
          <w:numId w:val="2"/>
        </w:numPr>
        <w:rPr>
          <w:rFonts w:ascii="Arial" w:hAnsi="Arial" w:cs="Arial"/>
          <w:lang w:val="ga-IE"/>
        </w:rPr>
      </w:pPr>
      <w:r w:rsidRPr="006A0B41">
        <w:rPr>
          <w:rFonts w:ascii="Arial" w:hAnsi="Arial" w:cs="Arial"/>
          <w:b/>
          <w:bCs/>
          <w:lang w:val="ga-IE"/>
        </w:rPr>
        <w:t>Méid agus</w:t>
      </w:r>
      <w:r w:rsidR="00374159" w:rsidRPr="006A0B41">
        <w:rPr>
          <w:rFonts w:ascii="Arial" w:hAnsi="Arial" w:cs="Arial"/>
          <w:b/>
          <w:bCs/>
          <w:lang w:val="ga-IE"/>
        </w:rPr>
        <w:t xml:space="preserve"> Formáid</w:t>
      </w:r>
      <w:r w:rsidR="00252E30" w:rsidRPr="006A0B41">
        <w:rPr>
          <w:rFonts w:ascii="Arial" w:hAnsi="Arial" w:cs="Arial"/>
          <w:b/>
          <w:bCs/>
          <w:lang w:val="ga-IE"/>
        </w:rPr>
        <w:t>:</w:t>
      </w:r>
      <w:r w:rsidR="0752CF56" w:rsidRPr="006A0B41">
        <w:rPr>
          <w:rFonts w:ascii="Arial" w:hAnsi="Arial" w:cs="Arial"/>
          <w:b/>
          <w:bCs/>
          <w:lang w:val="ga-IE"/>
        </w:rPr>
        <w:t xml:space="preserve"> </w:t>
      </w:r>
      <w:r w:rsidR="006A0B41" w:rsidRPr="006A0B41">
        <w:rPr>
          <w:rFonts w:ascii="Arial" w:hAnsi="Arial" w:cs="Arial"/>
          <w:lang w:val="ga-IE"/>
        </w:rPr>
        <w:t xml:space="preserve">Is féidir </w:t>
      </w:r>
      <w:r w:rsidR="001A487F">
        <w:rPr>
          <w:rFonts w:ascii="Arial" w:hAnsi="Arial" w:cs="Arial"/>
          <w:lang w:val="ga-IE"/>
        </w:rPr>
        <w:t>an</w:t>
      </w:r>
      <w:r w:rsidR="006A0B41" w:rsidRPr="006A0B41">
        <w:rPr>
          <w:rFonts w:ascii="Arial" w:hAnsi="Arial" w:cs="Arial"/>
          <w:lang w:val="ga-IE"/>
        </w:rPr>
        <w:t xml:space="preserve"> f</w:t>
      </w:r>
      <w:r w:rsidR="008A1AFB">
        <w:rPr>
          <w:rFonts w:ascii="Arial" w:hAnsi="Arial" w:cs="Arial"/>
          <w:lang w:val="ga-IE"/>
        </w:rPr>
        <w:t>h</w:t>
      </w:r>
      <w:r w:rsidR="006A0B41" w:rsidRPr="006A0B41">
        <w:rPr>
          <w:rFonts w:ascii="Arial" w:hAnsi="Arial" w:cs="Arial"/>
          <w:lang w:val="ga-IE"/>
        </w:rPr>
        <w:t xml:space="preserve">íseán a dhéanamh i gclaonadh tírdrigh nó portráide agus </w:t>
      </w:r>
      <w:r w:rsidR="008A1AFB">
        <w:rPr>
          <w:rFonts w:ascii="Arial" w:hAnsi="Arial" w:cs="Arial"/>
          <w:lang w:val="ga-IE"/>
        </w:rPr>
        <w:t>go</w:t>
      </w:r>
      <w:r w:rsidR="006A0B41" w:rsidRPr="006A0B41">
        <w:rPr>
          <w:rFonts w:ascii="Arial" w:hAnsi="Arial" w:cs="Arial"/>
          <w:lang w:val="ga-IE"/>
        </w:rPr>
        <w:t xml:space="preserve"> leanfadh sé </w:t>
      </w:r>
      <w:r w:rsidR="008A1AFB">
        <w:rPr>
          <w:rFonts w:ascii="Arial" w:hAnsi="Arial" w:cs="Arial"/>
          <w:lang w:val="ga-IE"/>
        </w:rPr>
        <w:t>1 go</w:t>
      </w:r>
      <w:r w:rsidR="006A0B41" w:rsidRPr="006A0B41">
        <w:rPr>
          <w:rFonts w:ascii="Arial" w:hAnsi="Arial" w:cs="Arial"/>
          <w:lang w:val="ga-IE"/>
        </w:rPr>
        <w:t xml:space="preserve"> 3 nóiméad i leithead.</w:t>
      </w:r>
    </w:p>
    <w:p w14:paraId="7A2C4349" w14:textId="77777777" w:rsidR="00E75D34" w:rsidRPr="00E75D34" w:rsidRDefault="00E75D34" w:rsidP="00E75D34">
      <w:pPr>
        <w:pStyle w:val="ListParagraph"/>
        <w:rPr>
          <w:rFonts w:ascii="Arial" w:hAnsi="Arial" w:cs="Arial"/>
          <w:lang w:val="ga-IE"/>
        </w:rPr>
      </w:pPr>
    </w:p>
    <w:p w14:paraId="12DE6DF0" w14:textId="77777777" w:rsidR="00E75D34" w:rsidRPr="00E75D34" w:rsidRDefault="00E75D34" w:rsidP="00E75D34">
      <w:pPr>
        <w:pStyle w:val="ListParagraph"/>
        <w:rPr>
          <w:rFonts w:ascii="Arial" w:hAnsi="Arial" w:cs="Arial"/>
          <w:lang w:val="ga-IE"/>
        </w:rPr>
      </w:pPr>
    </w:p>
    <w:p w14:paraId="30F2B180" w14:textId="4F6D85B6" w:rsidR="00BF118E" w:rsidRPr="00BF118E" w:rsidRDefault="00C929EE" w:rsidP="6934B01F">
      <w:pPr>
        <w:pStyle w:val="ListParagraph"/>
        <w:numPr>
          <w:ilvl w:val="0"/>
          <w:numId w:val="2"/>
        </w:numPr>
        <w:rPr>
          <w:rFonts w:ascii="Arial" w:eastAsia="Arial" w:hAnsi="Arial" w:cs="Arial"/>
          <w:lang w:val="ga-IE"/>
        </w:rPr>
      </w:pPr>
      <w:r w:rsidRPr="00E75D34">
        <w:rPr>
          <w:rFonts w:ascii="Arial" w:hAnsi="Arial" w:cs="Arial"/>
          <w:b/>
          <w:bCs/>
          <w:lang w:val="ga-IE"/>
        </w:rPr>
        <w:t>Ceadanna</w:t>
      </w:r>
      <w:r w:rsidRPr="00E75D34">
        <w:rPr>
          <w:rFonts w:ascii="Arial" w:hAnsi="Arial" w:cs="Arial"/>
          <w:lang w:val="ga-IE"/>
        </w:rPr>
        <w:t xml:space="preserve">: </w:t>
      </w:r>
      <w:r w:rsidR="001E3AAA" w:rsidRPr="004C7F4F">
        <w:rPr>
          <w:rFonts w:ascii="Arial" w:hAnsi="Arial" w:cs="Arial"/>
          <w:lang w:val="ga-IE"/>
        </w:rPr>
        <w:t xml:space="preserve">Caithfidh cead tuismitheora/caomhnóra a bheith ag gach iontrálaí. </w:t>
      </w:r>
      <w:r w:rsidR="00BF118E" w:rsidRPr="00EC7506">
        <w:rPr>
          <w:rFonts w:ascii="Arial" w:hAnsi="Arial" w:cs="Arial"/>
          <w:lang w:val="ga-IE"/>
        </w:rPr>
        <w:t xml:space="preserve">Caithfidh an saothar </w:t>
      </w:r>
      <w:r>
        <w:rPr>
          <w:rFonts w:ascii="Arial" w:hAnsi="Arial" w:cs="Arial"/>
          <w:lang w:val="ga-IE"/>
        </w:rPr>
        <w:t>físe</w:t>
      </w:r>
      <w:r w:rsidR="00BF118E" w:rsidRPr="00EC7506">
        <w:rPr>
          <w:rFonts w:ascii="Arial" w:hAnsi="Arial" w:cs="Arial"/>
          <w:lang w:val="ga-IE"/>
        </w:rPr>
        <w:t xml:space="preserve"> a chuirtear isteach a bheith bunaidh agus cruthaithe go hiomlán ag an iontrálaí. </w:t>
      </w:r>
      <w:r w:rsidR="00333F36">
        <w:rPr>
          <w:rFonts w:ascii="Arial" w:hAnsi="Arial" w:cs="Arial"/>
          <w:lang w:val="ga-IE"/>
        </w:rPr>
        <w:t xml:space="preserve">Is leo iad an cóipcheart agus </w:t>
      </w:r>
      <w:r w:rsidR="002171C2">
        <w:rPr>
          <w:rFonts w:ascii="Arial" w:hAnsi="Arial" w:cs="Arial"/>
          <w:lang w:val="ga-IE"/>
        </w:rPr>
        <w:t xml:space="preserve">na </w:t>
      </w:r>
      <w:r w:rsidR="002171C2" w:rsidRPr="002171C2">
        <w:rPr>
          <w:rFonts w:ascii="Arial" w:hAnsi="Arial" w:cs="Arial"/>
          <w:lang w:val="ga-IE"/>
        </w:rPr>
        <w:t>cearta maoine intleachtúla</w:t>
      </w:r>
      <w:r w:rsidR="002171C2">
        <w:rPr>
          <w:rFonts w:ascii="Arial" w:hAnsi="Arial" w:cs="Arial"/>
          <w:lang w:val="ga-IE"/>
        </w:rPr>
        <w:t xml:space="preserve"> don fhíseán. </w:t>
      </w:r>
      <w:r w:rsidR="00142F39" w:rsidRPr="004C7F4F">
        <w:rPr>
          <w:rFonts w:ascii="Arial" w:hAnsi="Arial" w:cs="Arial"/>
          <w:lang w:val="ga-IE"/>
        </w:rPr>
        <w:t>Deimhníonn an t-iontrálaí gur thug aon duine a thaispeántar san iontráil cead é a léiriú mar a thaispeántar</w:t>
      </w:r>
      <w:r w:rsidR="00142F39">
        <w:rPr>
          <w:rFonts w:ascii="Arial" w:hAnsi="Arial" w:cs="Arial"/>
          <w:lang w:val="ga-IE"/>
        </w:rPr>
        <w:t xml:space="preserve"> (agus éinne faoi bhun 18 gur thug na tuismitheoirí cead dóibh). </w:t>
      </w:r>
      <w:r w:rsidR="001C5F58">
        <w:rPr>
          <w:rFonts w:ascii="Arial" w:hAnsi="Arial" w:cs="Arial"/>
          <w:lang w:val="ga-IE"/>
        </w:rPr>
        <w:t>Fiú agus an cóipcheart ag an iontralaí, is coinn</w:t>
      </w:r>
      <w:r w:rsidR="00B54FB7">
        <w:rPr>
          <w:rFonts w:ascii="Arial" w:hAnsi="Arial" w:cs="Arial"/>
          <w:lang w:val="ga-IE"/>
        </w:rPr>
        <w:t>íol d’iontrála gur féidi</w:t>
      </w:r>
      <w:r w:rsidR="00265947">
        <w:rPr>
          <w:rFonts w:ascii="Arial" w:hAnsi="Arial" w:cs="Arial"/>
          <w:lang w:val="ga-IE"/>
        </w:rPr>
        <w:t xml:space="preserve">r le Clár na </w:t>
      </w:r>
      <w:r w:rsidR="00B545AC">
        <w:rPr>
          <w:rFonts w:ascii="Arial" w:hAnsi="Arial" w:cs="Arial"/>
          <w:lang w:val="ga-IE"/>
        </w:rPr>
        <w:t>S</w:t>
      </w:r>
      <w:r w:rsidR="00265947">
        <w:rPr>
          <w:rFonts w:ascii="Arial" w:hAnsi="Arial" w:cs="Arial"/>
          <w:lang w:val="ga-IE"/>
        </w:rPr>
        <w:t xml:space="preserve">coileanna Glasa leis an Taisce </w:t>
      </w:r>
      <w:r w:rsidR="00400F4C">
        <w:rPr>
          <w:rFonts w:ascii="Arial" w:hAnsi="Arial" w:cs="Arial"/>
          <w:lang w:val="ga-IE"/>
        </w:rPr>
        <w:t xml:space="preserve">agus an </w:t>
      </w:r>
      <w:r w:rsidR="00B545AC">
        <w:rPr>
          <w:rFonts w:ascii="Arial" w:hAnsi="Arial" w:cs="Arial"/>
          <w:lang w:val="ga-IE"/>
        </w:rPr>
        <w:t>fiontar uairrithe Uisce Eireann</w:t>
      </w:r>
      <w:r w:rsidR="00DF28CD">
        <w:rPr>
          <w:rFonts w:ascii="Arial" w:hAnsi="Arial" w:cs="Arial"/>
          <w:lang w:val="ga-IE"/>
        </w:rPr>
        <w:t xml:space="preserve"> íomha an iontrála a úsáid. </w:t>
      </w:r>
    </w:p>
    <w:p w14:paraId="18D06788" w14:textId="77777777" w:rsidR="005E291E" w:rsidRPr="00BF118E" w:rsidRDefault="005E291E" w:rsidP="5F5F3408">
      <w:pPr>
        <w:pStyle w:val="ListParagraph"/>
        <w:rPr>
          <w:rFonts w:ascii="Arial" w:hAnsi="Arial" w:cs="Arial"/>
          <w:lang w:val="ga-IE"/>
        </w:rPr>
      </w:pPr>
    </w:p>
    <w:p w14:paraId="5BA2C813" w14:textId="34FF7F3F" w:rsidR="007E6DB7" w:rsidRPr="00212801" w:rsidRDefault="00F05765" w:rsidP="0021280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ga-IE"/>
        </w:rPr>
      </w:pPr>
      <w:r w:rsidRPr="00DD7C4B">
        <w:rPr>
          <w:rFonts w:ascii="Arial" w:hAnsi="Arial" w:cs="Arial"/>
          <w:b/>
          <w:bCs/>
          <w:lang w:val="ga-IE"/>
        </w:rPr>
        <w:t xml:space="preserve">Catagóir </w:t>
      </w:r>
      <w:r w:rsidR="00315000" w:rsidRPr="00DD7C4B">
        <w:rPr>
          <w:rFonts w:ascii="Arial" w:hAnsi="Arial" w:cs="Arial"/>
          <w:b/>
          <w:bCs/>
          <w:lang w:val="ga-IE"/>
        </w:rPr>
        <w:t>an B</w:t>
      </w:r>
      <w:r w:rsidR="00F64F70" w:rsidRPr="00DD7C4B">
        <w:rPr>
          <w:rFonts w:ascii="Arial" w:hAnsi="Arial" w:cs="Arial"/>
          <w:b/>
          <w:bCs/>
          <w:lang w:val="ga-IE"/>
        </w:rPr>
        <w:t>h</w:t>
      </w:r>
      <w:r w:rsidR="00315000" w:rsidRPr="00DD7C4B">
        <w:rPr>
          <w:rFonts w:ascii="Arial" w:hAnsi="Arial" w:cs="Arial"/>
          <w:b/>
          <w:bCs/>
          <w:lang w:val="ga-IE"/>
        </w:rPr>
        <w:t>ua</w:t>
      </w:r>
      <w:r w:rsidR="007E5068" w:rsidRPr="00DD7C4B">
        <w:rPr>
          <w:rFonts w:ascii="Arial" w:hAnsi="Arial" w:cs="Arial"/>
          <w:b/>
          <w:bCs/>
          <w:lang w:val="ga-IE"/>
        </w:rPr>
        <w:t>:</w:t>
      </w:r>
      <w:r w:rsidR="007E5068" w:rsidRPr="00DD7C4B">
        <w:rPr>
          <w:rFonts w:ascii="Arial" w:hAnsi="Arial" w:cs="Arial"/>
          <w:lang w:val="ga-IE"/>
        </w:rPr>
        <w:t xml:space="preserve"> </w:t>
      </w:r>
      <w:r w:rsidR="00F64F70" w:rsidRPr="00DD7C4B">
        <w:rPr>
          <w:rFonts w:ascii="Arial" w:hAnsi="Arial" w:cs="Arial"/>
          <w:lang w:val="ga-IE"/>
        </w:rPr>
        <w:t>roghnófar suas ar 3 f</w:t>
      </w:r>
      <w:r w:rsidR="00DD7C4B">
        <w:rPr>
          <w:rFonts w:ascii="Arial" w:hAnsi="Arial" w:cs="Arial"/>
          <w:lang w:val="ga-IE"/>
        </w:rPr>
        <w:t>h</w:t>
      </w:r>
      <w:r w:rsidR="00F64F70" w:rsidRPr="00DD7C4B">
        <w:rPr>
          <w:rFonts w:ascii="Arial" w:hAnsi="Arial" w:cs="Arial"/>
          <w:lang w:val="ga-IE"/>
        </w:rPr>
        <w:t>íseá</w:t>
      </w:r>
      <w:r w:rsidR="00DD7C4B">
        <w:rPr>
          <w:rFonts w:ascii="Arial" w:hAnsi="Arial" w:cs="Arial"/>
          <w:lang w:val="ga-IE"/>
        </w:rPr>
        <w:t>i</w:t>
      </w:r>
      <w:r w:rsidR="00F64F70" w:rsidRPr="00DD7C4B">
        <w:rPr>
          <w:rFonts w:ascii="Arial" w:hAnsi="Arial" w:cs="Arial"/>
          <w:lang w:val="ga-IE"/>
        </w:rPr>
        <w:t>n mar bhua</w:t>
      </w:r>
      <w:r w:rsidR="00DD7C4B" w:rsidRPr="00DD7C4B">
        <w:rPr>
          <w:rFonts w:ascii="Arial" w:hAnsi="Arial" w:cs="Arial"/>
          <w:lang w:val="ga-IE"/>
        </w:rPr>
        <w:t>i</w:t>
      </w:r>
      <w:r w:rsidR="00F64F70" w:rsidRPr="00DD7C4B">
        <w:rPr>
          <w:rFonts w:ascii="Arial" w:hAnsi="Arial" w:cs="Arial"/>
          <w:lang w:val="ga-IE"/>
        </w:rPr>
        <w:t>th</w:t>
      </w:r>
      <w:r w:rsidR="00DD7C4B" w:rsidRPr="00DD7C4B">
        <w:rPr>
          <w:rFonts w:ascii="Arial" w:hAnsi="Arial" w:cs="Arial"/>
          <w:lang w:val="ga-IE"/>
        </w:rPr>
        <w:t>e</w:t>
      </w:r>
      <w:r w:rsidR="00F64F70" w:rsidRPr="00DD7C4B">
        <w:rPr>
          <w:rFonts w:ascii="Arial" w:hAnsi="Arial" w:cs="Arial"/>
          <w:lang w:val="ga-IE"/>
        </w:rPr>
        <w:t xml:space="preserve">óir </w:t>
      </w:r>
      <w:r w:rsidR="00DD7C4B" w:rsidRPr="00DD7C4B">
        <w:rPr>
          <w:rFonts w:ascii="Arial" w:eastAsiaTheme="majorEastAsia" w:hAnsi="Arial" w:cs="Arial"/>
          <w:lang w:val="ga-IE"/>
        </w:rPr>
        <w:t>a</w:t>
      </w:r>
      <w:r w:rsidR="00DD7C4B">
        <w:rPr>
          <w:rFonts w:ascii="Arial" w:eastAsiaTheme="majorEastAsia" w:hAnsi="Arial" w:cs="Arial"/>
          <w:lang w:val="ga-IE"/>
        </w:rPr>
        <w:t xml:space="preserve">s na hiontrálach go léir. </w:t>
      </w:r>
    </w:p>
    <w:p w14:paraId="494FCF36" w14:textId="77777777" w:rsidR="00212801" w:rsidRPr="00212801" w:rsidRDefault="00212801" w:rsidP="00212801">
      <w:pPr>
        <w:pStyle w:val="ListParagraph"/>
        <w:rPr>
          <w:rFonts w:ascii="Arial" w:hAnsi="Arial" w:cs="Arial"/>
          <w:lang w:val="ga-IE"/>
        </w:rPr>
      </w:pPr>
    </w:p>
    <w:p w14:paraId="4016E4AE" w14:textId="77777777" w:rsidR="00212801" w:rsidRPr="00212801" w:rsidRDefault="00212801" w:rsidP="00212801">
      <w:pPr>
        <w:pStyle w:val="ListParagraph"/>
        <w:jc w:val="both"/>
        <w:rPr>
          <w:rFonts w:ascii="Arial" w:hAnsi="Arial" w:cs="Arial"/>
          <w:lang w:val="ga-IE"/>
        </w:rPr>
      </w:pPr>
    </w:p>
    <w:p w14:paraId="7F6AA266" w14:textId="600D8E18" w:rsidR="0019250B" w:rsidRPr="00E75D34" w:rsidRDefault="0019250B" w:rsidP="00E75D3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lang w:val="ga-IE"/>
        </w:rPr>
      </w:pPr>
      <w:r w:rsidRPr="00212801">
        <w:rPr>
          <w:rFonts w:ascii="Arial" w:hAnsi="Arial" w:cs="Arial"/>
          <w:b/>
          <w:bCs/>
          <w:lang w:val="ga-IE"/>
        </w:rPr>
        <w:t>Duaiseanna:</w:t>
      </w:r>
      <w:r w:rsidRPr="00210154">
        <w:rPr>
          <w:rFonts w:ascii="Arial" w:eastAsiaTheme="majorEastAsia" w:hAnsi="Arial" w:cs="Arial"/>
          <w:lang w:val="ga-IE"/>
        </w:rPr>
        <w:t xml:space="preserve"> </w:t>
      </w:r>
      <w:r>
        <w:rPr>
          <w:rFonts w:ascii="Arial" w:eastAsiaTheme="majorEastAsia" w:hAnsi="Arial" w:cs="Arial"/>
          <w:lang w:val="ga-IE"/>
        </w:rPr>
        <w:t xml:space="preserve">Iarrfar ar na buatóirí freastal ar (seachan imthosca maolaitheach) </w:t>
      </w:r>
      <w:r w:rsidRPr="00210154">
        <w:rPr>
          <w:rFonts w:ascii="Arial" w:eastAsiaTheme="majorEastAsia" w:hAnsi="Arial" w:cs="Arial"/>
          <w:lang w:val="ga-IE"/>
        </w:rPr>
        <w:t>an searmanas bronnta duaise</w:t>
      </w:r>
      <w:r>
        <w:rPr>
          <w:rFonts w:ascii="Arial" w:eastAsiaTheme="majorEastAsia" w:hAnsi="Arial" w:cs="Arial"/>
          <w:lang w:val="ga-IE"/>
        </w:rPr>
        <w:t xml:space="preserve"> i mBaile Átha Cliath, Mí Bhealtaine 2025</w:t>
      </w:r>
      <w:r w:rsidRPr="00210154">
        <w:rPr>
          <w:rFonts w:ascii="Arial" w:eastAsiaTheme="majorEastAsia" w:hAnsi="Arial" w:cs="Arial"/>
          <w:lang w:val="ga-IE"/>
        </w:rPr>
        <w:t xml:space="preserve">. Gheobhaidh na buaiteoirí </w:t>
      </w:r>
      <w:r w:rsidR="00CD6CB2">
        <w:rPr>
          <w:rFonts w:ascii="Arial" w:eastAsiaTheme="majorEastAsia" w:hAnsi="Arial" w:cs="Arial"/>
          <w:lang w:val="ga-IE"/>
        </w:rPr>
        <w:t>físeáin</w:t>
      </w:r>
      <w:r w:rsidRPr="00210154">
        <w:rPr>
          <w:rFonts w:ascii="Arial" w:eastAsiaTheme="majorEastAsia" w:hAnsi="Arial" w:cs="Arial"/>
          <w:lang w:val="ga-IE"/>
        </w:rPr>
        <w:t>; Dearbhán €</w:t>
      </w:r>
      <w:r w:rsidR="000B28E6">
        <w:rPr>
          <w:rFonts w:ascii="Arial" w:eastAsiaTheme="majorEastAsia" w:hAnsi="Arial" w:cs="Arial"/>
          <w:lang w:val="ga-IE"/>
        </w:rPr>
        <w:t>2</w:t>
      </w:r>
      <w:r w:rsidRPr="00210154">
        <w:rPr>
          <w:rFonts w:ascii="Arial" w:eastAsiaTheme="majorEastAsia" w:hAnsi="Arial" w:cs="Arial"/>
          <w:lang w:val="ga-IE"/>
        </w:rPr>
        <w:t xml:space="preserve">00 </w:t>
      </w:r>
      <w:r w:rsidR="000B28E6">
        <w:rPr>
          <w:rFonts w:ascii="Arial" w:eastAsiaTheme="majorEastAsia" w:hAnsi="Arial" w:cs="Arial"/>
          <w:lang w:val="ga-IE"/>
        </w:rPr>
        <w:t>agus cuireadh don searmanas bronnta du</w:t>
      </w:r>
      <w:r w:rsidR="007E6DB7">
        <w:rPr>
          <w:rFonts w:ascii="Arial" w:eastAsiaTheme="majorEastAsia" w:hAnsi="Arial" w:cs="Arial"/>
          <w:lang w:val="ga-IE"/>
        </w:rPr>
        <w:t>aise</w:t>
      </w:r>
      <w:r>
        <w:rPr>
          <w:rFonts w:ascii="Arial" w:eastAsiaTheme="majorEastAsia" w:hAnsi="Arial" w:cs="Arial"/>
          <w:lang w:val="ga-IE"/>
        </w:rPr>
        <w:t xml:space="preserve">. </w:t>
      </w:r>
      <w:r w:rsidRPr="00210154">
        <w:rPr>
          <w:rFonts w:ascii="Arial" w:eastAsiaTheme="majorEastAsia" w:hAnsi="Arial" w:cs="Arial"/>
          <w:lang w:val="ga-IE"/>
        </w:rPr>
        <w:t>Féadfar duaiseanna a athrú de rogha an Taisce</w:t>
      </w:r>
      <w:r>
        <w:rPr>
          <w:rFonts w:ascii="Arial" w:eastAsiaTheme="majorEastAsia" w:hAnsi="Arial" w:cs="Arial"/>
          <w:lang w:val="ga-IE"/>
        </w:rPr>
        <w:t xml:space="preserve">. </w:t>
      </w:r>
      <w:r w:rsidRPr="00210154">
        <w:rPr>
          <w:rFonts w:ascii="Arial" w:eastAsiaTheme="majorEastAsia" w:hAnsi="Arial" w:cs="Arial"/>
          <w:lang w:val="ga-IE"/>
        </w:rPr>
        <w:t>Tá duaiseanna neamh-inaistrithe.</w:t>
      </w:r>
      <w:r w:rsidRPr="005C7C8D">
        <w:rPr>
          <w:rFonts w:ascii="Arial" w:eastAsiaTheme="majorEastAsia" w:hAnsi="Arial" w:cs="Arial"/>
          <w:lang w:val="ga-IE"/>
        </w:rPr>
        <w:t>  </w:t>
      </w:r>
    </w:p>
    <w:p w14:paraId="10AA88C9" w14:textId="77777777" w:rsidR="00212801" w:rsidRPr="00964EE3" w:rsidRDefault="00212801" w:rsidP="00964EE3">
      <w:pPr>
        <w:rPr>
          <w:rFonts w:ascii="Arial" w:hAnsi="Arial" w:cs="Arial"/>
        </w:rPr>
      </w:pPr>
    </w:p>
    <w:p w14:paraId="25AE29EA" w14:textId="7D574260" w:rsidR="00964EE3" w:rsidRDefault="007764A1" w:rsidP="009B151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64EE3">
        <w:rPr>
          <w:rFonts w:ascii="Arial" w:hAnsi="Arial" w:cs="Arial"/>
          <w:b/>
          <w:bCs/>
        </w:rPr>
        <w:t xml:space="preserve">Ag cur </w:t>
      </w:r>
      <w:proofErr w:type="spellStart"/>
      <w:r w:rsidRPr="00964EE3">
        <w:rPr>
          <w:rFonts w:ascii="Arial" w:hAnsi="Arial" w:cs="Arial"/>
          <w:b/>
          <w:bCs/>
        </w:rPr>
        <w:t>isteach</w:t>
      </w:r>
      <w:proofErr w:type="spellEnd"/>
      <w:r w:rsidRPr="00964EE3">
        <w:rPr>
          <w:rFonts w:ascii="Arial" w:hAnsi="Arial" w:cs="Arial"/>
          <w:b/>
          <w:bCs/>
        </w:rPr>
        <w:t xml:space="preserve"> an </w:t>
      </w:r>
      <w:proofErr w:type="spellStart"/>
      <w:r w:rsidRPr="00964EE3">
        <w:rPr>
          <w:rFonts w:ascii="Arial" w:hAnsi="Arial" w:cs="Arial"/>
          <w:b/>
          <w:bCs/>
        </w:rPr>
        <w:t>fhíseán</w:t>
      </w:r>
      <w:proofErr w:type="spellEnd"/>
      <w:r w:rsidRPr="00964EE3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212801" w:rsidRPr="00212801">
        <w:rPr>
          <w:rFonts w:ascii="Arial" w:hAnsi="Arial" w:cs="Arial"/>
        </w:rPr>
        <w:t xml:space="preserve">Is </w:t>
      </w:r>
      <w:proofErr w:type="spellStart"/>
      <w:r w:rsidR="00212801" w:rsidRPr="00212801">
        <w:rPr>
          <w:rFonts w:ascii="Arial" w:hAnsi="Arial" w:cs="Arial"/>
        </w:rPr>
        <w:t>féidir</w:t>
      </w:r>
      <w:proofErr w:type="spellEnd"/>
      <w:r w:rsidR="00212801" w:rsidRPr="00212801">
        <w:rPr>
          <w:rFonts w:ascii="Arial" w:hAnsi="Arial" w:cs="Arial"/>
        </w:rPr>
        <w:t xml:space="preserve"> </w:t>
      </w:r>
      <w:proofErr w:type="spellStart"/>
      <w:r w:rsidR="00212801" w:rsidRPr="00212801">
        <w:rPr>
          <w:rFonts w:ascii="Arial" w:hAnsi="Arial" w:cs="Arial"/>
        </w:rPr>
        <w:t>na</w:t>
      </w:r>
      <w:proofErr w:type="spellEnd"/>
      <w:r w:rsidR="00212801" w:rsidRPr="00212801">
        <w:rPr>
          <w:rFonts w:ascii="Arial" w:hAnsi="Arial" w:cs="Arial"/>
        </w:rPr>
        <w:t xml:space="preserve"> </w:t>
      </w:r>
      <w:proofErr w:type="spellStart"/>
      <w:r w:rsidR="00212801" w:rsidRPr="00212801">
        <w:rPr>
          <w:rFonts w:ascii="Arial" w:hAnsi="Arial" w:cs="Arial"/>
        </w:rPr>
        <w:t>físeán</w:t>
      </w:r>
      <w:proofErr w:type="spellEnd"/>
      <w:r w:rsidR="00212801" w:rsidRPr="00212801">
        <w:rPr>
          <w:rFonts w:ascii="Arial" w:hAnsi="Arial" w:cs="Arial"/>
        </w:rPr>
        <w:t xml:space="preserve"> a chur </w:t>
      </w:r>
      <w:proofErr w:type="spellStart"/>
      <w:r w:rsidR="00212801" w:rsidRPr="00212801">
        <w:rPr>
          <w:rFonts w:ascii="Arial" w:hAnsi="Arial" w:cs="Arial"/>
        </w:rPr>
        <w:t>ar</w:t>
      </w:r>
      <w:proofErr w:type="spellEnd"/>
      <w:r w:rsidR="00212801" w:rsidRPr="00212801">
        <w:rPr>
          <w:rFonts w:ascii="Arial" w:hAnsi="Arial" w:cs="Arial"/>
        </w:rPr>
        <w:t xml:space="preserve"> </w:t>
      </w:r>
      <w:proofErr w:type="spellStart"/>
      <w:r w:rsidR="00212801" w:rsidRPr="00212801">
        <w:rPr>
          <w:rFonts w:ascii="Arial" w:hAnsi="Arial" w:cs="Arial"/>
        </w:rPr>
        <w:t>aon</w:t>
      </w:r>
      <w:proofErr w:type="spellEnd"/>
      <w:r w:rsidR="00212801" w:rsidRPr="00212801">
        <w:rPr>
          <w:rFonts w:ascii="Arial" w:hAnsi="Arial" w:cs="Arial"/>
        </w:rPr>
        <w:t xml:space="preserve"> </w:t>
      </w:r>
      <w:proofErr w:type="spellStart"/>
      <w:r w:rsidR="00212801" w:rsidRPr="00212801">
        <w:rPr>
          <w:rFonts w:ascii="Arial" w:hAnsi="Arial" w:cs="Arial"/>
        </w:rPr>
        <w:t>ardán</w:t>
      </w:r>
      <w:proofErr w:type="spellEnd"/>
      <w:r w:rsidR="00212801" w:rsidRPr="00212801">
        <w:rPr>
          <w:rFonts w:ascii="Arial" w:hAnsi="Arial" w:cs="Arial"/>
        </w:rPr>
        <w:t xml:space="preserve"> </w:t>
      </w:r>
      <w:proofErr w:type="spellStart"/>
      <w:r w:rsidR="00212801" w:rsidRPr="00212801">
        <w:rPr>
          <w:rFonts w:ascii="Arial" w:hAnsi="Arial" w:cs="Arial"/>
        </w:rPr>
        <w:t>sóisíalta</w:t>
      </w:r>
      <w:proofErr w:type="spellEnd"/>
      <w:r w:rsidR="00212801" w:rsidRPr="00212801">
        <w:rPr>
          <w:rFonts w:ascii="Arial" w:hAnsi="Arial" w:cs="Arial"/>
        </w:rPr>
        <w:t xml:space="preserve"> </w:t>
      </w:r>
      <w:proofErr w:type="spellStart"/>
      <w:r w:rsidR="00212801" w:rsidRPr="00212801">
        <w:rPr>
          <w:rFonts w:ascii="Arial" w:hAnsi="Arial" w:cs="Arial"/>
        </w:rPr>
        <w:t>agus</w:t>
      </w:r>
      <w:proofErr w:type="spellEnd"/>
      <w:r w:rsidR="00212801" w:rsidRPr="00212801">
        <w:rPr>
          <w:rFonts w:ascii="Arial" w:hAnsi="Arial" w:cs="Arial"/>
        </w:rPr>
        <w:t xml:space="preserve"> </w:t>
      </w:r>
      <w:proofErr w:type="spellStart"/>
      <w:r w:rsidR="00212801" w:rsidRPr="00212801">
        <w:rPr>
          <w:rFonts w:ascii="Arial" w:hAnsi="Arial" w:cs="Arial"/>
        </w:rPr>
        <w:t>ansin</w:t>
      </w:r>
      <w:proofErr w:type="spellEnd"/>
      <w:r w:rsidR="00212801" w:rsidRPr="00212801">
        <w:rPr>
          <w:rFonts w:ascii="Arial" w:hAnsi="Arial" w:cs="Arial"/>
        </w:rPr>
        <w:t xml:space="preserve"> is </w:t>
      </w:r>
      <w:proofErr w:type="spellStart"/>
      <w:r w:rsidR="00212801" w:rsidRPr="00212801">
        <w:rPr>
          <w:rFonts w:ascii="Arial" w:hAnsi="Arial" w:cs="Arial"/>
        </w:rPr>
        <w:t>cóir</w:t>
      </w:r>
      <w:proofErr w:type="spellEnd"/>
      <w:r w:rsidR="00212801" w:rsidRPr="00212801">
        <w:rPr>
          <w:rFonts w:ascii="Arial" w:hAnsi="Arial" w:cs="Arial"/>
        </w:rPr>
        <w:t xml:space="preserve"> </w:t>
      </w:r>
      <w:proofErr w:type="spellStart"/>
      <w:r w:rsidR="00212801" w:rsidRPr="00212801">
        <w:rPr>
          <w:rFonts w:ascii="Arial" w:hAnsi="Arial" w:cs="Arial"/>
        </w:rPr>
        <w:t>na</w:t>
      </w:r>
      <w:proofErr w:type="spellEnd"/>
      <w:r w:rsidR="00212801" w:rsidRPr="00212801">
        <w:rPr>
          <w:rFonts w:ascii="Arial" w:hAnsi="Arial" w:cs="Arial"/>
        </w:rPr>
        <w:t xml:space="preserve"> </w:t>
      </w:r>
      <w:proofErr w:type="spellStart"/>
      <w:r w:rsidR="00212801" w:rsidRPr="00212801">
        <w:rPr>
          <w:rFonts w:ascii="Arial" w:hAnsi="Arial" w:cs="Arial"/>
        </w:rPr>
        <w:t>físeán</w:t>
      </w:r>
      <w:proofErr w:type="spellEnd"/>
      <w:r w:rsidR="00212801" w:rsidRPr="00212801">
        <w:rPr>
          <w:rFonts w:ascii="Arial" w:hAnsi="Arial" w:cs="Arial"/>
        </w:rPr>
        <w:t xml:space="preserve"> a </w:t>
      </w:r>
      <w:proofErr w:type="spellStart"/>
      <w:r w:rsidR="00212801" w:rsidRPr="00212801">
        <w:rPr>
          <w:rFonts w:ascii="Arial" w:hAnsi="Arial" w:cs="Arial"/>
        </w:rPr>
        <w:t>sheoladh</w:t>
      </w:r>
      <w:proofErr w:type="spellEnd"/>
      <w:r w:rsidR="00212801" w:rsidRPr="00212801">
        <w:rPr>
          <w:rFonts w:ascii="Arial" w:hAnsi="Arial" w:cs="Arial"/>
        </w:rPr>
        <w:t xml:space="preserve"> </w:t>
      </w:r>
      <w:proofErr w:type="spellStart"/>
      <w:r w:rsidR="00212801" w:rsidRPr="00212801">
        <w:rPr>
          <w:rFonts w:ascii="Arial" w:hAnsi="Arial" w:cs="Arial"/>
        </w:rPr>
        <w:t>ar</w:t>
      </w:r>
      <w:proofErr w:type="spellEnd"/>
      <w:r w:rsidR="00212801" w:rsidRPr="00212801">
        <w:rPr>
          <w:rFonts w:ascii="Arial" w:hAnsi="Arial" w:cs="Arial"/>
        </w:rPr>
        <w:t xml:space="preserve"> </w:t>
      </w:r>
      <w:proofErr w:type="spellStart"/>
      <w:r w:rsidR="00212801" w:rsidRPr="00212801">
        <w:rPr>
          <w:rFonts w:ascii="Arial" w:hAnsi="Arial" w:cs="Arial"/>
        </w:rPr>
        <w:t>aghaidh</w:t>
      </w:r>
      <w:proofErr w:type="spellEnd"/>
      <w:r w:rsidR="00212801" w:rsidRPr="00212801">
        <w:rPr>
          <w:rFonts w:ascii="Arial" w:hAnsi="Arial" w:cs="Arial"/>
        </w:rPr>
        <w:t xml:space="preserve"> </w:t>
      </w:r>
      <w:proofErr w:type="spellStart"/>
      <w:r w:rsidR="00212801" w:rsidRPr="00212801">
        <w:rPr>
          <w:rFonts w:ascii="Arial" w:hAnsi="Arial" w:cs="Arial"/>
        </w:rPr>
        <w:t>i</w:t>
      </w:r>
      <w:proofErr w:type="spellEnd"/>
      <w:r w:rsidR="00212801" w:rsidRPr="00212801">
        <w:rPr>
          <w:rFonts w:ascii="Arial" w:hAnsi="Arial" w:cs="Arial"/>
        </w:rPr>
        <w:t xml:space="preserve"> </w:t>
      </w:r>
      <w:proofErr w:type="spellStart"/>
      <w:r w:rsidR="00212801" w:rsidRPr="00212801">
        <w:rPr>
          <w:rFonts w:ascii="Arial" w:hAnsi="Arial" w:cs="Arial"/>
        </w:rPr>
        <w:t>bhfoirm</w:t>
      </w:r>
      <w:proofErr w:type="spellEnd"/>
      <w:r w:rsidR="00212801" w:rsidRPr="00212801">
        <w:rPr>
          <w:rFonts w:ascii="Arial" w:hAnsi="Arial" w:cs="Arial"/>
        </w:rPr>
        <w:t xml:space="preserve"> </w:t>
      </w:r>
      <w:proofErr w:type="spellStart"/>
      <w:r w:rsidR="00212801" w:rsidRPr="00212801">
        <w:rPr>
          <w:rFonts w:ascii="Arial" w:hAnsi="Arial" w:cs="Arial"/>
        </w:rPr>
        <w:t>nasc</w:t>
      </w:r>
      <w:proofErr w:type="spellEnd"/>
      <w:r w:rsidR="00212801" w:rsidRPr="00212801">
        <w:rPr>
          <w:rFonts w:ascii="Arial" w:hAnsi="Arial" w:cs="Arial"/>
        </w:rPr>
        <w:t xml:space="preserve"> (m.sh Nasc </w:t>
      </w:r>
      <w:proofErr w:type="spellStart"/>
      <w:r w:rsidR="00212801" w:rsidRPr="00212801">
        <w:rPr>
          <w:rFonts w:ascii="Arial" w:hAnsi="Arial" w:cs="Arial"/>
        </w:rPr>
        <w:t>Youtube</w:t>
      </w:r>
      <w:proofErr w:type="spellEnd"/>
      <w:r w:rsidR="00212801" w:rsidRPr="00212801">
        <w:rPr>
          <w:rFonts w:ascii="Arial" w:hAnsi="Arial" w:cs="Arial"/>
        </w:rPr>
        <w:t xml:space="preserve"> </w:t>
      </w:r>
      <w:proofErr w:type="spellStart"/>
      <w:r w:rsidR="00212801" w:rsidRPr="00212801">
        <w:rPr>
          <w:rFonts w:ascii="Arial" w:hAnsi="Arial" w:cs="Arial"/>
        </w:rPr>
        <w:t>nó</w:t>
      </w:r>
      <w:proofErr w:type="spellEnd"/>
      <w:r w:rsidR="00212801" w:rsidRPr="00212801">
        <w:rPr>
          <w:rFonts w:ascii="Arial" w:hAnsi="Arial" w:cs="Arial"/>
        </w:rPr>
        <w:t xml:space="preserve"> </w:t>
      </w:r>
      <w:proofErr w:type="spellStart"/>
      <w:r w:rsidR="00212801" w:rsidRPr="00212801">
        <w:rPr>
          <w:rFonts w:ascii="Arial" w:hAnsi="Arial" w:cs="Arial"/>
        </w:rPr>
        <w:t>leithéad</w:t>
      </w:r>
      <w:proofErr w:type="spellEnd"/>
      <w:r w:rsidR="00212801" w:rsidRPr="00212801">
        <w:rPr>
          <w:rFonts w:ascii="Arial" w:hAnsi="Arial" w:cs="Arial"/>
        </w:rPr>
        <w:t xml:space="preserve">) </w:t>
      </w:r>
      <w:proofErr w:type="spellStart"/>
      <w:r w:rsidR="00212801" w:rsidRPr="00212801">
        <w:rPr>
          <w:rFonts w:ascii="Arial" w:hAnsi="Arial" w:cs="Arial"/>
        </w:rPr>
        <w:t>agus</w:t>
      </w:r>
      <w:proofErr w:type="spellEnd"/>
      <w:r w:rsidR="00212801" w:rsidRPr="00212801">
        <w:rPr>
          <w:rFonts w:ascii="Arial" w:hAnsi="Arial" w:cs="Arial"/>
        </w:rPr>
        <w:t xml:space="preserve"> a chur </w:t>
      </w:r>
      <w:proofErr w:type="spellStart"/>
      <w:r w:rsidR="00212801" w:rsidRPr="00212801">
        <w:rPr>
          <w:rFonts w:ascii="Arial" w:hAnsi="Arial" w:cs="Arial"/>
        </w:rPr>
        <w:t>isteach</w:t>
      </w:r>
      <w:proofErr w:type="spellEnd"/>
      <w:r w:rsidR="00212801" w:rsidRPr="00212801">
        <w:rPr>
          <w:rFonts w:ascii="Arial" w:hAnsi="Arial" w:cs="Arial"/>
        </w:rPr>
        <w:t xml:space="preserve"> </w:t>
      </w:r>
      <w:proofErr w:type="spellStart"/>
      <w:r w:rsidR="00212801" w:rsidRPr="00212801">
        <w:rPr>
          <w:rFonts w:ascii="Arial" w:hAnsi="Arial" w:cs="Arial"/>
        </w:rPr>
        <w:t>trí</w:t>
      </w:r>
      <w:proofErr w:type="spellEnd"/>
      <w:r w:rsidR="00212801" w:rsidRPr="00212801">
        <w:rPr>
          <w:rFonts w:ascii="Arial" w:hAnsi="Arial" w:cs="Arial"/>
        </w:rPr>
        <w:t xml:space="preserve"> </w:t>
      </w:r>
      <w:proofErr w:type="spellStart"/>
      <w:r w:rsidR="00212801" w:rsidRPr="00212801">
        <w:rPr>
          <w:rFonts w:ascii="Arial" w:hAnsi="Arial" w:cs="Arial"/>
        </w:rPr>
        <w:t>na</w:t>
      </w:r>
      <w:proofErr w:type="spellEnd"/>
      <w:r w:rsidR="00212801" w:rsidRPr="00212801">
        <w:rPr>
          <w:rFonts w:ascii="Arial" w:hAnsi="Arial" w:cs="Arial"/>
        </w:rPr>
        <w:t xml:space="preserve"> </w:t>
      </w:r>
      <w:proofErr w:type="spellStart"/>
      <w:r w:rsidR="00212801" w:rsidRPr="00212801">
        <w:rPr>
          <w:rFonts w:ascii="Arial" w:hAnsi="Arial" w:cs="Arial"/>
        </w:rPr>
        <w:t>bhfoirmeacha</w:t>
      </w:r>
      <w:proofErr w:type="spellEnd"/>
      <w:r w:rsidR="00212801" w:rsidRPr="00212801">
        <w:rPr>
          <w:rFonts w:ascii="Arial" w:hAnsi="Arial" w:cs="Arial"/>
        </w:rPr>
        <w:t xml:space="preserve"> </w:t>
      </w:r>
      <w:hyperlink r:id="rId11" w:history="1">
        <w:proofErr w:type="spellStart"/>
        <w:r w:rsidR="00212801" w:rsidRPr="00964EE3">
          <w:rPr>
            <w:rStyle w:val="Hyperlink"/>
            <w:rFonts w:ascii="Arial" w:hAnsi="Arial" w:cs="Arial"/>
          </w:rPr>
          <w:t>oifigiúla</w:t>
        </w:r>
        <w:proofErr w:type="spellEnd"/>
        <w:r w:rsidR="00212801" w:rsidRPr="00964EE3">
          <w:rPr>
            <w:rStyle w:val="Hyperlink"/>
            <w:rFonts w:ascii="Arial" w:hAnsi="Arial" w:cs="Arial"/>
          </w:rPr>
          <w:t xml:space="preserve"> </w:t>
        </w:r>
        <w:proofErr w:type="spellStart"/>
        <w:r w:rsidR="00212801" w:rsidRPr="00964EE3">
          <w:rPr>
            <w:rStyle w:val="Hyperlink"/>
            <w:rFonts w:ascii="Arial" w:hAnsi="Arial" w:cs="Arial"/>
          </w:rPr>
          <w:t>iontrála</w:t>
        </w:r>
        <w:proofErr w:type="spellEnd"/>
      </w:hyperlink>
      <w:r w:rsidR="00964EE3">
        <w:rPr>
          <w:rFonts w:ascii="Arial" w:hAnsi="Arial" w:cs="Arial"/>
        </w:rPr>
        <w:t xml:space="preserve">. Is </w:t>
      </w:r>
      <w:proofErr w:type="spellStart"/>
      <w:r w:rsidR="00964EE3">
        <w:rPr>
          <w:rFonts w:ascii="Arial" w:hAnsi="Arial" w:cs="Arial"/>
        </w:rPr>
        <w:t>féidir</w:t>
      </w:r>
      <w:proofErr w:type="spellEnd"/>
      <w:r w:rsidR="00964EE3">
        <w:rPr>
          <w:rFonts w:ascii="Arial" w:hAnsi="Arial" w:cs="Arial"/>
        </w:rPr>
        <w:t xml:space="preserve"> an </w:t>
      </w:r>
      <w:proofErr w:type="spellStart"/>
      <w:r w:rsidR="00964EE3">
        <w:rPr>
          <w:rFonts w:ascii="Arial" w:hAnsi="Arial" w:cs="Arial"/>
        </w:rPr>
        <w:t>nasc</w:t>
      </w:r>
      <w:proofErr w:type="spellEnd"/>
      <w:r w:rsidR="00964EE3">
        <w:rPr>
          <w:rFonts w:ascii="Arial" w:hAnsi="Arial" w:cs="Arial"/>
        </w:rPr>
        <w:t xml:space="preserve"> a </w:t>
      </w:r>
      <w:proofErr w:type="spellStart"/>
      <w:r w:rsidR="00964EE3">
        <w:rPr>
          <w:rFonts w:ascii="Arial" w:hAnsi="Arial" w:cs="Arial"/>
        </w:rPr>
        <w:t>aimsiú</w:t>
      </w:r>
      <w:proofErr w:type="spellEnd"/>
      <w:r w:rsidR="00964EE3">
        <w:rPr>
          <w:rFonts w:ascii="Arial" w:hAnsi="Arial" w:cs="Arial"/>
        </w:rPr>
        <w:t xml:space="preserve"> </w:t>
      </w:r>
      <w:proofErr w:type="spellStart"/>
      <w:r w:rsidR="00964EE3">
        <w:rPr>
          <w:rFonts w:ascii="Arial" w:hAnsi="Arial" w:cs="Arial"/>
        </w:rPr>
        <w:t>chomh</w:t>
      </w:r>
      <w:proofErr w:type="spellEnd"/>
      <w:r w:rsidR="00964EE3">
        <w:rPr>
          <w:rFonts w:ascii="Arial" w:hAnsi="Arial" w:cs="Arial"/>
        </w:rPr>
        <w:t xml:space="preserve"> </w:t>
      </w:r>
      <w:proofErr w:type="spellStart"/>
      <w:r w:rsidR="00964EE3">
        <w:rPr>
          <w:rFonts w:ascii="Arial" w:hAnsi="Arial" w:cs="Arial"/>
        </w:rPr>
        <w:t>maith</w:t>
      </w:r>
      <w:proofErr w:type="spellEnd"/>
      <w:r w:rsidR="00964EE3">
        <w:rPr>
          <w:rFonts w:ascii="Arial" w:hAnsi="Arial" w:cs="Arial"/>
        </w:rPr>
        <w:t xml:space="preserve"> </w:t>
      </w:r>
      <w:proofErr w:type="spellStart"/>
      <w:r w:rsidR="00964EE3">
        <w:rPr>
          <w:rFonts w:ascii="Arial" w:hAnsi="Arial" w:cs="Arial"/>
        </w:rPr>
        <w:t>ar</w:t>
      </w:r>
      <w:proofErr w:type="spellEnd"/>
      <w:r w:rsidR="00964EE3">
        <w:rPr>
          <w:rFonts w:ascii="Arial" w:hAnsi="Arial" w:cs="Arial"/>
        </w:rPr>
        <w:t xml:space="preserve"> </w:t>
      </w:r>
      <w:proofErr w:type="spellStart"/>
      <w:r w:rsidR="00212801" w:rsidRPr="00212801">
        <w:rPr>
          <w:rFonts w:ascii="Arial" w:hAnsi="Arial" w:cs="Arial"/>
        </w:rPr>
        <w:t>ár</w:t>
      </w:r>
      <w:proofErr w:type="spellEnd"/>
      <w:r w:rsidR="00212801" w:rsidRPr="00212801">
        <w:rPr>
          <w:rFonts w:ascii="Arial" w:hAnsi="Arial" w:cs="Arial"/>
        </w:rPr>
        <w:t xml:space="preserve"> </w:t>
      </w:r>
      <w:proofErr w:type="spellStart"/>
      <w:r w:rsidR="00212801" w:rsidRPr="00212801">
        <w:rPr>
          <w:rFonts w:ascii="Arial" w:hAnsi="Arial" w:cs="Arial"/>
        </w:rPr>
        <w:t>suíomh</w:t>
      </w:r>
      <w:proofErr w:type="spellEnd"/>
      <w:r w:rsidR="00212801" w:rsidRPr="00212801">
        <w:rPr>
          <w:rFonts w:ascii="Arial" w:hAnsi="Arial" w:cs="Arial"/>
        </w:rPr>
        <w:t xml:space="preserve"> </w:t>
      </w:r>
      <w:proofErr w:type="spellStart"/>
      <w:r w:rsidR="00212801" w:rsidRPr="00212801">
        <w:rPr>
          <w:rFonts w:ascii="Arial" w:hAnsi="Arial" w:cs="Arial"/>
        </w:rPr>
        <w:t>gréasáin</w:t>
      </w:r>
      <w:proofErr w:type="spellEnd"/>
      <w:r w:rsidR="00212801" w:rsidRPr="00212801">
        <w:rPr>
          <w:rFonts w:ascii="Arial" w:hAnsi="Arial" w:cs="Arial"/>
        </w:rPr>
        <w:t>.</w:t>
      </w:r>
    </w:p>
    <w:p w14:paraId="442288EB" w14:textId="77777777" w:rsidR="009B151B" w:rsidRPr="009B151B" w:rsidRDefault="009B151B" w:rsidP="009B151B">
      <w:pPr>
        <w:pStyle w:val="ListParagraph"/>
        <w:rPr>
          <w:rFonts w:ascii="Arial" w:hAnsi="Arial" w:cs="Arial"/>
        </w:rPr>
      </w:pPr>
    </w:p>
    <w:p w14:paraId="18D1CFED" w14:textId="77777777" w:rsidR="009B151B" w:rsidRPr="009B151B" w:rsidRDefault="009B151B" w:rsidP="009B151B">
      <w:pPr>
        <w:pStyle w:val="ListParagraph"/>
        <w:jc w:val="both"/>
        <w:rPr>
          <w:rFonts w:ascii="Arial" w:hAnsi="Arial" w:cs="Arial"/>
        </w:rPr>
      </w:pPr>
    </w:p>
    <w:p w14:paraId="31F9B2DC" w14:textId="778D4B1A" w:rsidR="00964EE3" w:rsidRPr="005D4EEE" w:rsidRDefault="00964EE3" w:rsidP="00964EE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lang w:val="ga-IE"/>
        </w:rPr>
      </w:pPr>
      <w:r w:rsidRPr="005D4EEE">
        <w:rPr>
          <w:rFonts w:ascii="Arial" w:hAnsi="Arial" w:cs="Arial"/>
          <w:b/>
          <w:bCs/>
          <w:lang w:val="ga-IE"/>
        </w:rPr>
        <w:t>Sproicdáta:</w:t>
      </w:r>
      <w:r w:rsidRPr="005D4EEE">
        <w:rPr>
          <w:rFonts w:ascii="Arial" w:hAnsi="Arial" w:cs="Arial"/>
          <w:lang w:val="ga-IE"/>
        </w:rPr>
        <w:t xml:space="preserve"> </w:t>
      </w:r>
      <w:r w:rsidRPr="004E58D7">
        <w:rPr>
          <w:rFonts w:ascii="Arial" w:hAnsi="Arial" w:cs="Arial"/>
          <w:lang w:val="ga-IE"/>
        </w:rPr>
        <w:t xml:space="preserve">Ní mór iontrálacha a bheith </w:t>
      </w:r>
      <w:r w:rsidRPr="004E58D7">
        <w:rPr>
          <w:rFonts w:ascii="Arial" w:hAnsi="Arial" w:cs="Arial"/>
          <w:b/>
          <w:bCs/>
          <w:lang w:val="ga-IE"/>
        </w:rPr>
        <w:t>faighte</w:t>
      </w:r>
      <w:r w:rsidRPr="004E58D7">
        <w:rPr>
          <w:rFonts w:ascii="Arial" w:hAnsi="Arial" w:cs="Arial"/>
          <w:lang w:val="ga-IE"/>
        </w:rPr>
        <w:t xml:space="preserve"> </w:t>
      </w:r>
      <w:r w:rsidRPr="004E58D7">
        <w:rPr>
          <w:rFonts w:ascii="Arial" w:hAnsi="Arial" w:cs="Arial"/>
          <w:b/>
          <w:bCs/>
          <w:lang w:val="ga-IE"/>
        </w:rPr>
        <w:t xml:space="preserve">faoin </w:t>
      </w:r>
      <w:r w:rsidRPr="009B151B">
        <w:rPr>
          <w:rFonts w:ascii="Arial" w:hAnsi="Arial" w:cs="Arial"/>
          <w:b/>
          <w:bCs/>
          <w:color w:val="FF0000"/>
        </w:rPr>
        <w:t>Luain</w:t>
      </w:r>
      <w:r w:rsidRPr="009B151B">
        <w:rPr>
          <w:rFonts w:ascii="Arial" w:hAnsi="Arial" w:cs="Arial"/>
          <w:b/>
          <w:bCs/>
          <w:color w:val="FF0000"/>
        </w:rPr>
        <w:t xml:space="preserve"> 1</w:t>
      </w:r>
      <w:r w:rsidRPr="009B151B">
        <w:rPr>
          <w:rFonts w:ascii="Arial" w:hAnsi="Arial" w:cs="Arial"/>
          <w:b/>
          <w:bCs/>
          <w:color w:val="FF0000"/>
        </w:rPr>
        <w:t>0</w:t>
      </w:r>
      <w:r w:rsidRPr="009B151B">
        <w:rPr>
          <w:rFonts w:ascii="Arial" w:hAnsi="Arial" w:cs="Arial"/>
          <w:b/>
          <w:bCs/>
          <w:color w:val="FF0000"/>
        </w:rPr>
        <w:t xml:space="preserve">ú </w:t>
      </w:r>
      <w:r w:rsidRPr="009B151B">
        <w:rPr>
          <w:rFonts w:ascii="Arial" w:hAnsi="Arial" w:cs="Arial"/>
          <w:b/>
          <w:bCs/>
          <w:color w:val="FF0000"/>
        </w:rPr>
        <w:t>Márta</w:t>
      </w:r>
      <w:r w:rsidRPr="009B151B">
        <w:rPr>
          <w:rFonts w:ascii="Arial" w:hAnsi="Arial" w:cs="Arial"/>
          <w:b/>
          <w:bCs/>
          <w:color w:val="FF0000"/>
        </w:rPr>
        <w:t>, 2025</w:t>
      </w:r>
    </w:p>
    <w:p w14:paraId="534F5CE4" w14:textId="77777777" w:rsidR="00964EE3" w:rsidRPr="001D4340" w:rsidRDefault="00964EE3" w:rsidP="00964EE3">
      <w:pPr>
        <w:rPr>
          <w:rFonts w:ascii="Arial" w:hAnsi="Arial" w:cs="Arial"/>
          <w:b/>
          <w:bCs/>
          <w:lang w:val="ga-IE"/>
        </w:rPr>
      </w:pPr>
    </w:p>
    <w:p w14:paraId="26AB6ECC" w14:textId="77777777" w:rsidR="00964EE3" w:rsidRPr="001D4340" w:rsidRDefault="00964EE3" w:rsidP="00964EE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lang w:val="ga-IE"/>
        </w:rPr>
      </w:pPr>
      <w:r w:rsidRPr="001D4340">
        <w:rPr>
          <w:rFonts w:ascii="Arial" w:hAnsi="Arial" w:cs="Arial"/>
          <w:b/>
          <w:bCs/>
          <w:lang w:val="ga-IE"/>
        </w:rPr>
        <w:t>Moltóireach</w:t>
      </w:r>
      <w:r w:rsidRPr="005D4EEE">
        <w:rPr>
          <w:rFonts w:ascii="Arial" w:hAnsi="Arial" w:cs="Arial"/>
          <w:lang w:val="ga-IE"/>
        </w:rPr>
        <w:t>: Roghnóidh painéal neamhspleách breithiúna na hiontrálacha buaiteacha. Tá an Painéal Moltóireachta freagrach as dámhachtainí a leithdháileadh agus is cinneadh críochnaitheach é cinneadh an Phainéil Moltóireachta agus ní dhéanfar aon chomhfhreagras maidir leis an gcinneadh sin. </w:t>
      </w:r>
    </w:p>
    <w:p w14:paraId="19C64507" w14:textId="77777777" w:rsidR="00964EE3" w:rsidRPr="001D4340" w:rsidRDefault="00964EE3" w:rsidP="00964EE3">
      <w:pPr>
        <w:rPr>
          <w:rFonts w:ascii="Arial" w:hAnsi="Arial" w:cs="Arial"/>
          <w:lang w:val="ga-IE"/>
        </w:rPr>
      </w:pPr>
    </w:p>
    <w:p w14:paraId="6652EADE" w14:textId="77777777" w:rsidR="00964EE3" w:rsidRPr="001D4340" w:rsidRDefault="00964EE3" w:rsidP="00964EE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lang w:val="ga-IE"/>
        </w:rPr>
      </w:pPr>
      <w:r w:rsidRPr="001D4340">
        <w:rPr>
          <w:rFonts w:ascii="Arial" w:hAnsi="Arial" w:cs="Arial"/>
          <w:b/>
          <w:bCs/>
          <w:lang w:val="ga-IE"/>
        </w:rPr>
        <w:t>Fógra:</w:t>
      </w:r>
      <w:r w:rsidRPr="00ED1C63">
        <w:rPr>
          <w:rFonts w:ascii="Arial" w:hAnsi="Arial" w:cs="Arial"/>
          <w:lang w:val="ga-IE"/>
        </w:rPr>
        <w:t xml:space="preserve"> Cuirfear na buaiteoirí ar an eolas trí ríomhphost. </w:t>
      </w:r>
      <w:r w:rsidRPr="001D4340">
        <w:rPr>
          <w:rFonts w:ascii="Arial" w:hAnsi="Arial" w:cs="Arial"/>
          <w:lang w:val="ga-IE"/>
        </w:rPr>
        <w:t> </w:t>
      </w:r>
    </w:p>
    <w:p w14:paraId="59798347" w14:textId="77777777" w:rsidR="00964EE3" w:rsidRPr="000F2C05" w:rsidRDefault="00964EE3" w:rsidP="000F2C05">
      <w:pPr>
        <w:jc w:val="both"/>
        <w:rPr>
          <w:rFonts w:ascii="Arial" w:hAnsi="Arial" w:cs="Arial"/>
          <w:lang w:val="ga-IE"/>
        </w:rPr>
      </w:pPr>
    </w:p>
    <w:p w14:paraId="321D3A16" w14:textId="77777777" w:rsidR="000F2C05" w:rsidRPr="00BC30A2" w:rsidRDefault="000F2C05" w:rsidP="000F2C0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ga-IE"/>
        </w:rPr>
      </w:pPr>
      <w:r w:rsidRPr="001D4340">
        <w:rPr>
          <w:rFonts w:ascii="Arial" w:hAnsi="Arial" w:cs="Arial"/>
          <w:b/>
          <w:bCs/>
          <w:lang w:val="ga-IE"/>
        </w:rPr>
        <w:t>Poiblíocht:</w:t>
      </w:r>
      <w:r w:rsidRPr="00BC30A2">
        <w:rPr>
          <w:rFonts w:ascii="Arial" w:hAnsi="Arial" w:cs="Arial"/>
          <w:lang w:val="ga-IE"/>
        </w:rPr>
        <w:t xml:space="preserve"> D'fhéadfadh sé go n-iarrfaí ar bhuaiteoirí páirt a ghlacadh i bpoiblíocht an chomórtais, lena n-áirítear grianghraf a ghlacadh de na meáin. Ní roinnfear grianghraif de na buaiteoirí go poiblí riamh gan toiliú sonrach na dtuismitheoirí nó na gcaomhnóirí. </w:t>
      </w:r>
    </w:p>
    <w:p w14:paraId="264A21F4" w14:textId="77777777" w:rsidR="000F2C05" w:rsidRPr="001D4340" w:rsidRDefault="000F2C05" w:rsidP="000F2C05">
      <w:pPr>
        <w:rPr>
          <w:rFonts w:ascii="Arial" w:eastAsia="Arial" w:hAnsi="Arial" w:cs="Arial"/>
          <w:lang w:val="ga-IE"/>
        </w:rPr>
      </w:pPr>
    </w:p>
    <w:p w14:paraId="05055DD1" w14:textId="77777777" w:rsidR="000F2C05" w:rsidRDefault="000F2C05" w:rsidP="000F2C05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  <w:lang w:val="ga-IE"/>
        </w:rPr>
      </w:pPr>
      <w:r w:rsidRPr="001D4340">
        <w:rPr>
          <w:rFonts w:ascii="Arial" w:eastAsia="Arial" w:hAnsi="Arial" w:cs="Arial"/>
          <w:b/>
          <w:bCs/>
          <w:lang w:val="ga-IE"/>
        </w:rPr>
        <w:t>Foilseacháin na Roinne (Uisce Éireann):</w:t>
      </w:r>
      <w:r w:rsidRPr="00392D79">
        <w:rPr>
          <w:rFonts w:ascii="Arial" w:eastAsia="Arial" w:hAnsi="Arial" w:cs="Arial"/>
          <w:lang w:val="ga-IE"/>
        </w:rPr>
        <w:t xml:space="preserve"> Forchoimeádann an Roinn urraíochta an ceart chun úsáid a bhaint as na póstaeir a chuireann na hiontrálacha buaiteacha isteach i bhfoilseacháin nó meáin na Roinne amach anseo. Is féidir ainmneacha agus seoltaí na mbuaiteoirí a úsáid chun na gcríoch sin freisin.  </w:t>
      </w:r>
    </w:p>
    <w:p w14:paraId="39ECDC0A" w14:textId="77777777" w:rsidR="000F2C05" w:rsidRPr="004A222C" w:rsidRDefault="000F2C05" w:rsidP="000F2C05">
      <w:pPr>
        <w:pStyle w:val="ListParagraph"/>
        <w:rPr>
          <w:rFonts w:ascii="Arial" w:eastAsia="Arial" w:hAnsi="Arial" w:cs="Arial"/>
          <w:lang w:val="ga-IE"/>
        </w:rPr>
      </w:pPr>
    </w:p>
    <w:p w14:paraId="4EC23F8D" w14:textId="77777777" w:rsidR="000F2C05" w:rsidRPr="00392D79" w:rsidRDefault="000F2C05" w:rsidP="000F2C05">
      <w:pPr>
        <w:pStyle w:val="ListParagraph"/>
        <w:spacing w:after="0"/>
        <w:jc w:val="center"/>
        <w:rPr>
          <w:rFonts w:ascii="Arial" w:eastAsia="Arial" w:hAnsi="Arial" w:cs="Arial"/>
          <w:lang w:val="ga-IE"/>
        </w:rPr>
      </w:pPr>
    </w:p>
    <w:p w14:paraId="0D0CEED9" w14:textId="77777777" w:rsidR="000F2C05" w:rsidRPr="006959E3" w:rsidRDefault="000F2C05" w:rsidP="000F2C05">
      <w:pPr>
        <w:spacing w:after="0"/>
        <w:jc w:val="center"/>
        <w:rPr>
          <w:rFonts w:ascii="Arial" w:hAnsi="Arial" w:cs="Arial"/>
          <w:lang w:val="ga-IE"/>
        </w:rPr>
      </w:pPr>
      <w:r w:rsidRPr="006959E3">
        <w:rPr>
          <w:rFonts w:ascii="Arial" w:hAnsi="Arial" w:cs="Arial"/>
          <w:b/>
          <w:bCs/>
          <w:lang w:val="ga-IE"/>
        </w:rPr>
        <w:t>Is ionann iontráil sa chomórtas/sna comórtais agus glacadh iomlán agus neamhchoinníollach leis na Téarmaí &amp; Coinníollacha seo.</w:t>
      </w:r>
    </w:p>
    <w:p w14:paraId="535ECD03" w14:textId="3DEA3AAB" w:rsidR="5F5F3408" w:rsidRPr="000F2C05" w:rsidRDefault="5F5F3408" w:rsidP="5F5F3408">
      <w:pPr>
        <w:spacing w:after="160" w:line="257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ga-IE"/>
        </w:rPr>
      </w:pPr>
    </w:p>
    <w:p w14:paraId="464A650A" w14:textId="77777777" w:rsidR="000F2C05" w:rsidRPr="006959E3" w:rsidRDefault="000F2C05" w:rsidP="000F2C05">
      <w:pPr>
        <w:spacing w:after="0"/>
        <w:jc w:val="center"/>
        <w:rPr>
          <w:lang w:val="ga-IE"/>
        </w:rPr>
      </w:pPr>
      <w:r w:rsidRPr="006959E3">
        <w:rPr>
          <w:b/>
          <w:bCs/>
          <w:lang w:val="ga-IE"/>
        </w:rPr>
        <w:t>Má tá ceisteanna agat faoi na comórtais, déan teagmháil ag</w:t>
      </w:r>
      <w:r w:rsidRPr="006959E3">
        <w:rPr>
          <w:lang w:val="ga-IE"/>
        </w:rPr>
        <w:t xml:space="preserve"> </w:t>
      </w:r>
    </w:p>
    <w:p w14:paraId="2F131244" w14:textId="77777777" w:rsidR="000F2C05" w:rsidRDefault="000F2C05" w:rsidP="000F2C05">
      <w:pPr>
        <w:spacing w:after="0"/>
        <w:jc w:val="center"/>
        <w:rPr>
          <w:rFonts w:ascii="Arial" w:eastAsia="Arial" w:hAnsi="Arial" w:cs="Arial"/>
          <w:b/>
          <w:bCs/>
          <w:color w:val="1F497D" w:themeColor="text2"/>
        </w:rPr>
      </w:pPr>
      <w:hyperlink r:id="rId12">
        <w:r w:rsidRPr="5F5F3408">
          <w:rPr>
            <w:rStyle w:val="Hyperlink"/>
            <w:rFonts w:ascii="Arial" w:eastAsia="Arial" w:hAnsi="Arial" w:cs="Arial"/>
            <w:b/>
            <w:bCs/>
          </w:rPr>
          <w:t>water@greenschoolsireland.org</w:t>
        </w:r>
      </w:hyperlink>
    </w:p>
    <w:p w14:paraId="70A0EDFF" w14:textId="3D9BA873" w:rsidR="5F5F3408" w:rsidRDefault="5F5F3408" w:rsidP="5F5F3408">
      <w:pPr>
        <w:jc w:val="center"/>
        <w:rPr>
          <w:rFonts w:ascii="Arial" w:eastAsia="Arial" w:hAnsi="Arial" w:cs="Arial"/>
          <w:b/>
          <w:bCs/>
          <w:color w:val="1F497D" w:themeColor="text2"/>
        </w:rPr>
      </w:pPr>
    </w:p>
    <w:p w14:paraId="1853A616" w14:textId="74CE3CCF" w:rsidR="4CB88259" w:rsidRPr="00252E30" w:rsidRDefault="4CB88259" w:rsidP="5F5F3408">
      <w:pPr>
        <w:jc w:val="center"/>
        <w:rPr>
          <w:rFonts w:ascii="Arial" w:eastAsia="Arial" w:hAnsi="Arial" w:cs="Arial"/>
          <w:i/>
          <w:iCs/>
        </w:rPr>
      </w:pPr>
    </w:p>
    <w:sectPr w:rsidR="4CB88259" w:rsidRPr="00252E30" w:rsidSect="00930CE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AFF51" w14:textId="77777777" w:rsidR="006E0310" w:rsidRDefault="006E0310" w:rsidP="009F0E89">
      <w:pPr>
        <w:spacing w:after="0" w:line="240" w:lineRule="auto"/>
      </w:pPr>
      <w:r>
        <w:separator/>
      </w:r>
    </w:p>
  </w:endnote>
  <w:endnote w:type="continuationSeparator" w:id="0">
    <w:p w14:paraId="3759F721" w14:textId="77777777" w:rsidR="006E0310" w:rsidRDefault="006E0310" w:rsidP="009F0E89">
      <w:pPr>
        <w:spacing w:after="0" w:line="240" w:lineRule="auto"/>
      </w:pPr>
      <w:r>
        <w:continuationSeparator/>
      </w:r>
    </w:p>
  </w:endnote>
  <w:endnote w:type="continuationNotice" w:id="1">
    <w:p w14:paraId="3D30D6CB" w14:textId="77777777" w:rsidR="006E0310" w:rsidRDefault="006E03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116"/>
      <w:docPartObj>
        <w:docPartGallery w:val="Page Numbers (Bottom of Page)"/>
        <w:docPartUnique/>
      </w:docPartObj>
    </w:sdtPr>
    <w:sdtContent>
      <w:p w14:paraId="50042FCB" w14:textId="77777777" w:rsidR="009F0E89" w:rsidRDefault="00E0546E">
        <w:pPr>
          <w:pStyle w:val="Footer"/>
          <w:jc w:val="center"/>
        </w:pPr>
        <w:r>
          <w:fldChar w:fldCharType="begin"/>
        </w:r>
        <w:r w:rsidR="009F0E89">
          <w:instrText xml:space="preserve"> PAGE   \* MERGEFORMAT </w:instrText>
        </w:r>
        <w:r>
          <w:fldChar w:fldCharType="separate"/>
        </w:r>
        <w:r w:rsidR="006352B0">
          <w:rPr>
            <w:noProof/>
          </w:rPr>
          <w:t>1</w:t>
        </w:r>
        <w:r>
          <w:fldChar w:fldCharType="end"/>
        </w:r>
      </w:p>
    </w:sdtContent>
  </w:sdt>
  <w:p w14:paraId="4BAA66F9" w14:textId="77777777" w:rsidR="009F0E89" w:rsidRDefault="009F0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9EA54" w14:textId="77777777" w:rsidR="006E0310" w:rsidRDefault="006E0310" w:rsidP="009F0E89">
      <w:pPr>
        <w:spacing w:after="0" w:line="240" w:lineRule="auto"/>
      </w:pPr>
      <w:r>
        <w:separator/>
      </w:r>
    </w:p>
  </w:footnote>
  <w:footnote w:type="continuationSeparator" w:id="0">
    <w:p w14:paraId="38E8C607" w14:textId="77777777" w:rsidR="006E0310" w:rsidRDefault="006E0310" w:rsidP="009F0E89">
      <w:pPr>
        <w:spacing w:after="0" w:line="240" w:lineRule="auto"/>
      </w:pPr>
      <w:r>
        <w:continuationSeparator/>
      </w:r>
    </w:p>
  </w:footnote>
  <w:footnote w:type="continuationNotice" w:id="1">
    <w:p w14:paraId="43E41243" w14:textId="77777777" w:rsidR="006E0310" w:rsidRDefault="006E03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0BBAA" w14:textId="2B0D9FD3" w:rsidR="00930CE7" w:rsidRDefault="00BC0298" w:rsidP="00AF2C97">
    <w:pPr>
      <w:pStyle w:val="Header"/>
      <w:tabs>
        <w:tab w:val="clear" w:pos="4513"/>
        <w:tab w:val="clear" w:pos="9026"/>
        <w:tab w:val="left" w:pos="6955"/>
      </w:tabs>
      <w:jc w:val="right"/>
    </w:pPr>
    <w:r>
      <w:rPr>
        <w:noProof/>
      </w:rPr>
      <w:drawing>
        <wp:inline distT="0" distB="0" distL="0" distR="0" wp14:anchorId="44B91E7F" wp14:editId="798AF9CF">
          <wp:extent cx="991494" cy="486410"/>
          <wp:effectExtent l="0" t="0" r="0" b="8890"/>
          <wp:docPr id="1016675809" name="Picture 1016675809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675809" name="Picture 1" descr="A blue and green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1287" cy="49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3643CDCC">
      <w:t xml:space="preserve">        </w:t>
    </w:r>
    <w:r w:rsidR="00930CE7">
      <w:rPr>
        <w:noProof/>
        <w:lang w:eastAsia="en-IE"/>
      </w:rPr>
      <w:drawing>
        <wp:inline distT="0" distB="0" distL="0" distR="0" wp14:anchorId="1BC44DE9" wp14:editId="6874ADB7">
          <wp:extent cx="360680" cy="543794"/>
          <wp:effectExtent l="0" t="0" r="0" b="0"/>
          <wp:docPr id="2" name="Picture 2" descr="N:\BRANDING\1. Logos\Green-Schools\Green-Schools_4col_m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BRANDING\1. Logos\Green-Schools\Green-Schools_4col_mi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761" cy="5650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BC496A" w14:textId="77777777" w:rsidR="00930CE7" w:rsidRDefault="00930CE7" w:rsidP="00930CE7">
    <w:pPr>
      <w:pStyle w:val="Header"/>
      <w:tabs>
        <w:tab w:val="clear" w:pos="4513"/>
        <w:tab w:val="clear" w:pos="9026"/>
        <w:tab w:val="left" w:pos="69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D73"/>
    <w:multiLevelType w:val="hybridMultilevel"/>
    <w:tmpl w:val="94F88C7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2547"/>
    <w:multiLevelType w:val="hybridMultilevel"/>
    <w:tmpl w:val="9DC63F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1EF3"/>
    <w:multiLevelType w:val="hybridMultilevel"/>
    <w:tmpl w:val="6532CE98"/>
    <w:lvl w:ilvl="0" w:tplc="11B8233A">
      <w:start w:val="1"/>
      <w:numFmt w:val="upperRoman"/>
      <w:lvlText w:val="%1."/>
      <w:lvlJc w:val="right"/>
      <w:pPr>
        <w:ind w:left="720" w:hanging="360"/>
      </w:pPr>
    </w:lvl>
    <w:lvl w:ilvl="1" w:tplc="E6A26068">
      <w:start w:val="1"/>
      <w:numFmt w:val="lowerLetter"/>
      <w:lvlText w:val="%2."/>
      <w:lvlJc w:val="left"/>
      <w:pPr>
        <w:ind w:left="1440" w:hanging="360"/>
      </w:pPr>
    </w:lvl>
    <w:lvl w:ilvl="2" w:tplc="E244DD16">
      <w:start w:val="1"/>
      <w:numFmt w:val="lowerRoman"/>
      <w:lvlText w:val="%3."/>
      <w:lvlJc w:val="right"/>
      <w:pPr>
        <w:ind w:left="2160" w:hanging="180"/>
      </w:pPr>
    </w:lvl>
    <w:lvl w:ilvl="3" w:tplc="220CAEEE">
      <w:start w:val="1"/>
      <w:numFmt w:val="decimal"/>
      <w:lvlText w:val="%4."/>
      <w:lvlJc w:val="left"/>
      <w:pPr>
        <w:ind w:left="2880" w:hanging="360"/>
      </w:pPr>
    </w:lvl>
    <w:lvl w:ilvl="4" w:tplc="8444AA76">
      <w:start w:val="1"/>
      <w:numFmt w:val="lowerLetter"/>
      <w:lvlText w:val="%5."/>
      <w:lvlJc w:val="left"/>
      <w:pPr>
        <w:ind w:left="3600" w:hanging="360"/>
      </w:pPr>
    </w:lvl>
    <w:lvl w:ilvl="5" w:tplc="1B8C4C12">
      <w:start w:val="1"/>
      <w:numFmt w:val="lowerRoman"/>
      <w:lvlText w:val="%6."/>
      <w:lvlJc w:val="right"/>
      <w:pPr>
        <w:ind w:left="4320" w:hanging="180"/>
      </w:pPr>
    </w:lvl>
    <w:lvl w:ilvl="6" w:tplc="A8F8C05A">
      <w:start w:val="1"/>
      <w:numFmt w:val="decimal"/>
      <w:lvlText w:val="%7."/>
      <w:lvlJc w:val="left"/>
      <w:pPr>
        <w:ind w:left="5040" w:hanging="360"/>
      </w:pPr>
    </w:lvl>
    <w:lvl w:ilvl="7" w:tplc="DC62601E">
      <w:start w:val="1"/>
      <w:numFmt w:val="lowerLetter"/>
      <w:lvlText w:val="%8."/>
      <w:lvlJc w:val="left"/>
      <w:pPr>
        <w:ind w:left="5760" w:hanging="360"/>
      </w:pPr>
    </w:lvl>
    <w:lvl w:ilvl="8" w:tplc="DE7254A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D51DD"/>
    <w:multiLevelType w:val="multilevel"/>
    <w:tmpl w:val="A8F8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2E6E7C"/>
    <w:multiLevelType w:val="multilevel"/>
    <w:tmpl w:val="7D9427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A172AB9"/>
    <w:multiLevelType w:val="hybridMultilevel"/>
    <w:tmpl w:val="989E781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267BC"/>
    <w:multiLevelType w:val="hybridMultilevel"/>
    <w:tmpl w:val="5A76BB38"/>
    <w:lvl w:ilvl="0" w:tplc="EDAEF4CE">
      <w:start w:val="1"/>
      <w:numFmt w:val="decimal"/>
      <w:lvlText w:val="%1."/>
      <w:lvlJc w:val="left"/>
      <w:pPr>
        <w:ind w:left="720" w:hanging="360"/>
      </w:pPr>
    </w:lvl>
    <w:lvl w:ilvl="1" w:tplc="214823CC">
      <w:start w:val="1"/>
      <w:numFmt w:val="lowerLetter"/>
      <w:lvlText w:val="%2."/>
      <w:lvlJc w:val="left"/>
      <w:pPr>
        <w:ind w:left="1440" w:hanging="360"/>
      </w:pPr>
    </w:lvl>
    <w:lvl w:ilvl="2" w:tplc="C0A02E16">
      <w:start w:val="1"/>
      <w:numFmt w:val="lowerRoman"/>
      <w:lvlText w:val="%3."/>
      <w:lvlJc w:val="right"/>
      <w:pPr>
        <w:ind w:left="2160" w:hanging="180"/>
      </w:pPr>
    </w:lvl>
    <w:lvl w:ilvl="3" w:tplc="8B84CE02">
      <w:start w:val="1"/>
      <w:numFmt w:val="decimal"/>
      <w:lvlText w:val="%4."/>
      <w:lvlJc w:val="left"/>
      <w:pPr>
        <w:ind w:left="2880" w:hanging="360"/>
      </w:pPr>
    </w:lvl>
    <w:lvl w:ilvl="4" w:tplc="A4AC0EA4">
      <w:start w:val="1"/>
      <w:numFmt w:val="lowerLetter"/>
      <w:lvlText w:val="%5."/>
      <w:lvlJc w:val="left"/>
      <w:pPr>
        <w:ind w:left="3600" w:hanging="360"/>
      </w:pPr>
    </w:lvl>
    <w:lvl w:ilvl="5" w:tplc="27C4D7D6">
      <w:start w:val="1"/>
      <w:numFmt w:val="lowerRoman"/>
      <w:lvlText w:val="%6."/>
      <w:lvlJc w:val="right"/>
      <w:pPr>
        <w:ind w:left="4320" w:hanging="180"/>
      </w:pPr>
    </w:lvl>
    <w:lvl w:ilvl="6" w:tplc="BEE00E46">
      <w:start w:val="1"/>
      <w:numFmt w:val="decimal"/>
      <w:lvlText w:val="%7."/>
      <w:lvlJc w:val="left"/>
      <w:pPr>
        <w:ind w:left="5040" w:hanging="360"/>
      </w:pPr>
    </w:lvl>
    <w:lvl w:ilvl="7" w:tplc="F42CF836">
      <w:start w:val="1"/>
      <w:numFmt w:val="lowerLetter"/>
      <w:lvlText w:val="%8."/>
      <w:lvlJc w:val="left"/>
      <w:pPr>
        <w:ind w:left="5760" w:hanging="360"/>
      </w:pPr>
    </w:lvl>
    <w:lvl w:ilvl="8" w:tplc="C4B4A3D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C6757"/>
    <w:multiLevelType w:val="multilevel"/>
    <w:tmpl w:val="A83E03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3101DD7"/>
    <w:multiLevelType w:val="hybridMultilevel"/>
    <w:tmpl w:val="0088CA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D6B53"/>
    <w:multiLevelType w:val="multilevel"/>
    <w:tmpl w:val="4D3A29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6822B2D"/>
    <w:multiLevelType w:val="hybridMultilevel"/>
    <w:tmpl w:val="484ACFC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85A9B"/>
    <w:multiLevelType w:val="multilevel"/>
    <w:tmpl w:val="5F92EA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D24307A"/>
    <w:multiLevelType w:val="multilevel"/>
    <w:tmpl w:val="FFCE16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059364D"/>
    <w:multiLevelType w:val="multilevel"/>
    <w:tmpl w:val="E34C63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518FE7F"/>
    <w:multiLevelType w:val="hybridMultilevel"/>
    <w:tmpl w:val="7EEA77BC"/>
    <w:lvl w:ilvl="0" w:tplc="D41272CE">
      <w:start w:val="1"/>
      <w:numFmt w:val="decimal"/>
      <w:lvlText w:val="%1."/>
      <w:lvlJc w:val="left"/>
      <w:pPr>
        <w:ind w:left="720" w:hanging="360"/>
      </w:pPr>
    </w:lvl>
    <w:lvl w:ilvl="1" w:tplc="A1CED024">
      <w:start w:val="1"/>
      <w:numFmt w:val="lowerLetter"/>
      <w:lvlText w:val="%2."/>
      <w:lvlJc w:val="left"/>
      <w:pPr>
        <w:ind w:left="1440" w:hanging="360"/>
      </w:pPr>
    </w:lvl>
    <w:lvl w:ilvl="2" w:tplc="88E0995E">
      <w:start w:val="1"/>
      <w:numFmt w:val="lowerRoman"/>
      <w:lvlText w:val="%3."/>
      <w:lvlJc w:val="right"/>
      <w:pPr>
        <w:ind w:left="2160" w:hanging="180"/>
      </w:pPr>
    </w:lvl>
    <w:lvl w:ilvl="3" w:tplc="40AEA24A">
      <w:start w:val="1"/>
      <w:numFmt w:val="decimal"/>
      <w:lvlText w:val="%4."/>
      <w:lvlJc w:val="left"/>
      <w:pPr>
        <w:ind w:left="2880" w:hanging="360"/>
      </w:pPr>
    </w:lvl>
    <w:lvl w:ilvl="4" w:tplc="5852D778">
      <w:start w:val="1"/>
      <w:numFmt w:val="lowerLetter"/>
      <w:lvlText w:val="%5."/>
      <w:lvlJc w:val="left"/>
      <w:pPr>
        <w:ind w:left="3600" w:hanging="360"/>
      </w:pPr>
    </w:lvl>
    <w:lvl w:ilvl="5" w:tplc="A7028E10">
      <w:start w:val="1"/>
      <w:numFmt w:val="lowerRoman"/>
      <w:lvlText w:val="%6."/>
      <w:lvlJc w:val="right"/>
      <w:pPr>
        <w:ind w:left="4320" w:hanging="180"/>
      </w:pPr>
    </w:lvl>
    <w:lvl w:ilvl="6" w:tplc="83D28F08">
      <w:start w:val="1"/>
      <w:numFmt w:val="decimal"/>
      <w:lvlText w:val="%7."/>
      <w:lvlJc w:val="left"/>
      <w:pPr>
        <w:ind w:left="5040" w:hanging="360"/>
      </w:pPr>
    </w:lvl>
    <w:lvl w:ilvl="7" w:tplc="BB9E1DB2">
      <w:start w:val="1"/>
      <w:numFmt w:val="lowerLetter"/>
      <w:lvlText w:val="%8."/>
      <w:lvlJc w:val="left"/>
      <w:pPr>
        <w:ind w:left="5760" w:hanging="360"/>
      </w:pPr>
    </w:lvl>
    <w:lvl w:ilvl="8" w:tplc="972630C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05C1B"/>
    <w:multiLevelType w:val="hybridMultilevel"/>
    <w:tmpl w:val="B75A95AE"/>
    <w:lvl w:ilvl="0" w:tplc="C2D88FF2">
      <w:start w:val="1"/>
      <w:numFmt w:val="upperRoman"/>
      <w:lvlText w:val="%1."/>
      <w:lvlJc w:val="right"/>
      <w:pPr>
        <w:ind w:left="720" w:hanging="360"/>
      </w:pPr>
    </w:lvl>
    <w:lvl w:ilvl="1" w:tplc="DE0E3F06">
      <w:start w:val="1"/>
      <w:numFmt w:val="lowerLetter"/>
      <w:lvlText w:val="%2."/>
      <w:lvlJc w:val="left"/>
      <w:pPr>
        <w:ind w:left="1440" w:hanging="360"/>
      </w:pPr>
    </w:lvl>
    <w:lvl w:ilvl="2" w:tplc="4DF6397A">
      <w:start w:val="1"/>
      <w:numFmt w:val="lowerRoman"/>
      <w:lvlText w:val="%3."/>
      <w:lvlJc w:val="right"/>
      <w:pPr>
        <w:ind w:left="2160" w:hanging="180"/>
      </w:pPr>
    </w:lvl>
    <w:lvl w:ilvl="3" w:tplc="87ECE22E">
      <w:start w:val="1"/>
      <w:numFmt w:val="decimal"/>
      <w:lvlText w:val="%4."/>
      <w:lvlJc w:val="left"/>
      <w:pPr>
        <w:ind w:left="2880" w:hanging="360"/>
      </w:pPr>
    </w:lvl>
    <w:lvl w:ilvl="4" w:tplc="A68A99C8">
      <w:start w:val="1"/>
      <w:numFmt w:val="lowerLetter"/>
      <w:lvlText w:val="%5."/>
      <w:lvlJc w:val="left"/>
      <w:pPr>
        <w:ind w:left="3600" w:hanging="360"/>
      </w:pPr>
    </w:lvl>
    <w:lvl w:ilvl="5" w:tplc="3486671A">
      <w:start w:val="1"/>
      <w:numFmt w:val="lowerRoman"/>
      <w:lvlText w:val="%6."/>
      <w:lvlJc w:val="right"/>
      <w:pPr>
        <w:ind w:left="4320" w:hanging="180"/>
      </w:pPr>
    </w:lvl>
    <w:lvl w:ilvl="6" w:tplc="CFC41636">
      <w:start w:val="1"/>
      <w:numFmt w:val="decimal"/>
      <w:lvlText w:val="%7."/>
      <w:lvlJc w:val="left"/>
      <w:pPr>
        <w:ind w:left="5040" w:hanging="360"/>
      </w:pPr>
    </w:lvl>
    <w:lvl w:ilvl="7" w:tplc="5B9CFC76">
      <w:start w:val="1"/>
      <w:numFmt w:val="lowerLetter"/>
      <w:lvlText w:val="%8."/>
      <w:lvlJc w:val="left"/>
      <w:pPr>
        <w:ind w:left="5760" w:hanging="360"/>
      </w:pPr>
    </w:lvl>
    <w:lvl w:ilvl="8" w:tplc="C65E9DC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42925"/>
    <w:multiLevelType w:val="hybridMultilevel"/>
    <w:tmpl w:val="D38C1BD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E626C"/>
    <w:multiLevelType w:val="hybridMultilevel"/>
    <w:tmpl w:val="7CD808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81CC2"/>
    <w:multiLevelType w:val="hybridMultilevel"/>
    <w:tmpl w:val="CC3EEF14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ADEEC"/>
    <w:multiLevelType w:val="hybridMultilevel"/>
    <w:tmpl w:val="41E08514"/>
    <w:lvl w:ilvl="0" w:tplc="F3F48F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1EA20A">
      <w:start w:val="1"/>
      <w:numFmt w:val="lowerLetter"/>
      <w:lvlText w:val="%2."/>
      <w:lvlJc w:val="left"/>
      <w:pPr>
        <w:ind w:left="1440" w:hanging="360"/>
      </w:pPr>
    </w:lvl>
    <w:lvl w:ilvl="2" w:tplc="F6C807F4">
      <w:start w:val="1"/>
      <w:numFmt w:val="lowerRoman"/>
      <w:lvlText w:val="%3."/>
      <w:lvlJc w:val="right"/>
      <w:pPr>
        <w:ind w:left="2160" w:hanging="180"/>
      </w:pPr>
    </w:lvl>
    <w:lvl w:ilvl="3" w:tplc="88767624">
      <w:start w:val="1"/>
      <w:numFmt w:val="decimal"/>
      <w:lvlText w:val="%4."/>
      <w:lvlJc w:val="left"/>
      <w:pPr>
        <w:ind w:left="2880" w:hanging="360"/>
      </w:pPr>
    </w:lvl>
    <w:lvl w:ilvl="4" w:tplc="DE16990E">
      <w:start w:val="1"/>
      <w:numFmt w:val="lowerLetter"/>
      <w:lvlText w:val="%5."/>
      <w:lvlJc w:val="left"/>
      <w:pPr>
        <w:ind w:left="3600" w:hanging="360"/>
      </w:pPr>
    </w:lvl>
    <w:lvl w:ilvl="5" w:tplc="4CFE2C52">
      <w:start w:val="1"/>
      <w:numFmt w:val="lowerRoman"/>
      <w:lvlText w:val="%6."/>
      <w:lvlJc w:val="right"/>
      <w:pPr>
        <w:ind w:left="4320" w:hanging="180"/>
      </w:pPr>
    </w:lvl>
    <w:lvl w:ilvl="6" w:tplc="B34AC2E8">
      <w:start w:val="1"/>
      <w:numFmt w:val="decimal"/>
      <w:lvlText w:val="%7."/>
      <w:lvlJc w:val="left"/>
      <w:pPr>
        <w:ind w:left="5040" w:hanging="360"/>
      </w:pPr>
    </w:lvl>
    <w:lvl w:ilvl="7" w:tplc="B46C0BC0">
      <w:start w:val="1"/>
      <w:numFmt w:val="lowerLetter"/>
      <w:lvlText w:val="%8."/>
      <w:lvlJc w:val="left"/>
      <w:pPr>
        <w:ind w:left="5760" w:hanging="360"/>
      </w:pPr>
    </w:lvl>
    <w:lvl w:ilvl="8" w:tplc="2B944C2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365F9"/>
    <w:multiLevelType w:val="multilevel"/>
    <w:tmpl w:val="B862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6F385B"/>
    <w:multiLevelType w:val="hybridMultilevel"/>
    <w:tmpl w:val="6E04F1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80EF0"/>
    <w:multiLevelType w:val="multilevel"/>
    <w:tmpl w:val="75D85B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E073459"/>
    <w:multiLevelType w:val="multilevel"/>
    <w:tmpl w:val="CDBC3B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073313206">
    <w:abstractNumId w:val="14"/>
  </w:num>
  <w:num w:numId="2" w16cid:durableId="1531608083">
    <w:abstractNumId w:val="6"/>
  </w:num>
  <w:num w:numId="3" w16cid:durableId="358819741">
    <w:abstractNumId w:val="19"/>
  </w:num>
  <w:num w:numId="4" w16cid:durableId="755050611">
    <w:abstractNumId w:val="2"/>
  </w:num>
  <w:num w:numId="5" w16cid:durableId="568659046">
    <w:abstractNumId w:val="15"/>
  </w:num>
  <w:num w:numId="6" w16cid:durableId="1991447244">
    <w:abstractNumId w:val="1"/>
  </w:num>
  <w:num w:numId="7" w16cid:durableId="1798796239">
    <w:abstractNumId w:val="21"/>
  </w:num>
  <w:num w:numId="8" w16cid:durableId="866481974">
    <w:abstractNumId w:val="20"/>
  </w:num>
  <w:num w:numId="9" w16cid:durableId="1486900569">
    <w:abstractNumId w:val="12"/>
  </w:num>
  <w:num w:numId="10" w16cid:durableId="1193496935">
    <w:abstractNumId w:val="13"/>
  </w:num>
  <w:num w:numId="11" w16cid:durableId="325599121">
    <w:abstractNumId w:val="3"/>
  </w:num>
  <w:num w:numId="12" w16cid:durableId="415131082">
    <w:abstractNumId w:val="22"/>
  </w:num>
  <w:num w:numId="13" w16cid:durableId="345407148">
    <w:abstractNumId w:val="23"/>
  </w:num>
  <w:num w:numId="14" w16cid:durableId="1347171656">
    <w:abstractNumId w:val="17"/>
  </w:num>
  <w:num w:numId="15" w16cid:durableId="1673680146">
    <w:abstractNumId w:val="5"/>
  </w:num>
  <w:num w:numId="16" w16cid:durableId="512035872">
    <w:abstractNumId w:val="0"/>
  </w:num>
  <w:num w:numId="17" w16cid:durableId="1740521282">
    <w:abstractNumId w:val="18"/>
  </w:num>
  <w:num w:numId="18" w16cid:durableId="584656009">
    <w:abstractNumId w:val="10"/>
  </w:num>
  <w:num w:numId="19" w16cid:durableId="745223342">
    <w:abstractNumId w:val="8"/>
  </w:num>
  <w:num w:numId="20" w16cid:durableId="216481461">
    <w:abstractNumId w:val="16"/>
  </w:num>
  <w:num w:numId="21" w16cid:durableId="2005352449">
    <w:abstractNumId w:val="11"/>
  </w:num>
  <w:num w:numId="22" w16cid:durableId="2050176566">
    <w:abstractNumId w:val="9"/>
  </w:num>
  <w:num w:numId="23" w16cid:durableId="24791864">
    <w:abstractNumId w:val="7"/>
  </w:num>
  <w:num w:numId="24" w16cid:durableId="281767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E2"/>
    <w:rsid w:val="00003534"/>
    <w:rsid w:val="000056CA"/>
    <w:rsid w:val="0000730E"/>
    <w:rsid w:val="0005141F"/>
    <w:rsid w:val="00054D55"/>
    <w:rsid w:val="000623C0"/>
    <w:rsid w:val="000664D5"/>
    <w:rsid w:val="000B28E6"/>
    <w:rsid w:val="000C2A3A"/>
    <w:rsid w:val="000C50F0"/>
    <w:rsid w:val="000D4A7D"/>
    <w:rsid w:val="000E7921"/>
    <w:rsid w:val="000F1994"/>
    <w:rsid w:val="000F2C05"/>
    <w:rsid w:val="001127CE"/>
    <w:rsid w:val="001134CD"/>
    <w:rsid w:val="001276AE"/>
    <w:rsid w:val="00142F39"/>
    <w:rsid w:val="0015321C"/>
    <w:rsid w:val="00173072"/>
    <w:rsid w:val="001847B7"/>
    <w:rsid w:val="0019250B"/>
    <w:rsid w:val="001A487F"/>
    <w:rsid w:val="001B30F8"/>
    <w:rsid w:val="001B372D"/>
    <w:rsid w:val="001B3B93"/>
    <w:rsid w:val="001C1DA4"/>
    <w:rsid w:val="001C5F58"/>
    <w:rsid w:val="001D4340"/>
    <w:rsid w:val="001E0E60"/>
    <w:rsid w:val="001E288F"/>
    <w:rsid w:val="001E3AAA"/>
    <w:rsid w:val="001E4C74"/>
    <w:rsid w:val="00210154"/>
    <w:rsid w:val="00212801"/>
    <w:rsid w:val="00215000"/>
    <w:rsid w:val="002171C2"/>
    <w:rsid w:val="00230B97"/>
    <w:rsid w:val="002313E9"/>
    <w:rsid w:val="00235B23"/>
    <w:rsid w:val="00243186"/>
    <w:rsid w:val="00244880"/>
    <w:rsid w:val="00252E30"/>
    <w:rsid w:val="00263FF9"/>
    <w:rsid w:val="00265947"/>
    <w:rsid w:val="002805F0"/>
    <w:rsid w:val="00284677"/>
    <w:rsid w:val="002934EA"/>
    <w:rsid w:val="002A10D8"/>
    <w:rsid w:val="002A5D4C"/>
    <w:rsid w:val="002A660A"/>
    <w:rsid w:val="002B1D8A"/>
    <w:rsid w:val="002B2B20"/>
    <w:rsid w:val="002B3516"/>
    <w:rsid w:val="002E1A96"/>
    <w:rsid w:val="002E367F"/>
    <w:rsid w:val="002E3D2C"/>
    <w:rsid w:val="002F0D0C"/>
    <w:rsid w:val="00313B64"/>
    <w:rsid w:val="00315000"/>
    <w:rsid w:val="00333F36"/>
    <w:rsid w:val="00337858"/>
    <w:rsid w:val="003435C1"/>
    <w:rsid w:val="00345DDE"/>
    <w:rsid w:val="00351E2D"/>
    <w:rsid w:val="00371237"/>
    <w:rsid w:val="00374159"/>
    <w:rsid w:val="00377F99"/>
    <w:rsid w:val="00392D79"/>
    <w:rsid w:val="003B3A9C"/>
    <w:rsid w:val="003D025B"/>
    <w:rsid w:val="003E750A"/>
    <w:rsid w:val="00400F4C"/>
    <w:rsid w:val="00413BE5"/>
    <w:rsid w:val="0042022D"/>
    <w:rsid w:val="004250FC"/>
    <w:rsid w:val="0042545A"/>
    <w:rsid w:val="00431BB3"/>
    <w:rsid w:val="004419FA"/>
    <w:rsid w:val="00452493"/>
    <w:rsid w:val="004564D7"/>
    <w:rsid w:val="0047222D"/>
    <w:rsid w:val="004840F5"/>
    <w:rsid w:val="004A222C"/>
    <w:rsid w:val="004A55E0"/>
    <w:rsid w:val="004A7F65"/>
    <w:rsid w:val="004B6140"/>
    <w:rsid w:val="004C403B"/>
    <w:rsid w:val="004C7F4F"/>
    <w:rsid w:val="004D04AF"/>
    <w:rsid w:val="004D19A3"/>
    <w:rsid w:val="004D343B"/>
    <w:rsid w:val="004D5D9C"/>
    <w:rsid w:val="004E209D"/>
    <w:rsid w:val="004E58D7"/>
    <w:rsid w:val="004F602C"/>
    <w:rsid w:val="0051438C"/>
    <w:rsid w:val="00517E39"/>
    <w:rsid w:val="0051DD2B"/>
    <w:rsid w:val="0053388A"/>
    <w:rsid w:val="005343EF"/>
    <w:rsid w:val="005428D8"/>
    <w:rsid w:val="005635FE"/>
    <w:rsid w:val="0058228F"/>
    <w:rsid w:val="005841A3"/>
    <w:rsid w:val="005A210B"/>
    <w:rsid w:val="005A294B"/>
    <w:rsid w:val="005A7C39"/>
    <w:rsid w:val="005C00EC"/>
    <w:rsid w:val="005C7C8D"/>
    <w:rsid w:val="005D3DBA"/>
    <w:rsid w:val="005D4EEE"/>
    <w:rsid w:val="005E22F7"/>
    <w:rsid w:val="005E291E"/>
    <w:rsid w:val="005F3E38"/>
    <w:rsid w:val="005F73FA"/>
    <w:rsid w:val="006352B0"/>
    <w:rsid w:val="00650FDA"/>
    <w:rsid w:val="0065385B"/>
    <w:rsid w:val="00653A57"/>
    <w:rsid w:val="006562B7"/>
    <w:rsid w:val="006868AC"/>
    <w:rsid w:val="006959E3"/>
    <w:rsid w:val="006A0B41"/>
    <w:rsid w:val="006B4C06"/>
    <w:rsid w:val="006B6AD9"/>
    <w:rsid w:val="006C72FB"/>
    <w:rsid w:val="006D4828"/>
    <w:rsid w:val="006E0310"/>
    <w:rsid w:val="006E35E6"/>
    <w:rsid w:val="00713A5E"/>
    <w:rsid w:val="007548BF"/>
    <w:rsid w:val="007626EA"/>
    <w:rsid w:val="00771AD4"/>
    <w:rsid w:val="007759F8"/>
    <w:rsid w:val="007764A1"/>
    <w:rsid w:val="007812A1"/>
    <w:rsid w:val="0078288C"/>
    <w:rsid w:val="007C1FCB"/>
    <w:rsid w:val="007C7F05"/>
    <w:rsid w:val="007E5068"/>
    <w:rsid w:val="007E6DB7"/>
    <w:rsid w:val="007F161D"/>
    <w:rsid w:val="008161C7"/>
    <w:rsid w:val="00820AC2"/>
    <w:rsid w:val="00821C24"/>
    <w:rsid w:val="00832B40"/>
    <w:rsid w:val="00832EE6"/>
    <w:rsid w:val="008501D8"/>
    <w:rsid w:val="008554ED"/>
    <w:rsid w:val="008574F9"/>
    <w:rsid w:val="00886942"/>
    <w:rsid w:val="00887063"/>
    <w:rsid w:val="008A1AFB"/>
    <w:rsid w:val="008A4B0B"/>
    <w:rsid w:val="008D1A18"/>
    <w:rsid w:val="008D6277"/>
    <w:rsid w:val="008F5DD5"/>
    <w:rsid w:val="008F72C0"/>
    <w:rsid w:val="008F7D8D"/>
    <w:rsid w:val="00907235"/>
    <w:rsid w:val="00913C54"/>
    <w:rsid w:val="009237E1"/>
    <w:rsid w:val="00927D10"/>
    <w:rsid w:val="00930CE7"/>
    <w:rsid w:val="00951833"/>
    <w:rsid w:val="0095269F"/>
    <w:rsid w:val="00963BE2"/>
    <w:rsid w:val="00964EE3"/>
    <w:rsid w:val="00965F45"/>
    <w:rsid w:val="0097174E"/>
    <w:rsid w:val="00974E8D"/>
    <w:rsid w:val="009834BC"/>
    <w:rsid w:val="00994047"/>
    <w:rsid w:val="0099673E"/>
    <w:rsid w:val="009A01F1"/>
    <w:rsid w:val="009A445E"/>
    <w:rsid w:val="009B151B"/>
    <w:rsid w:val="009B364D"/>
    <w:rsid w:val="009B4959"/>
    <w:rsid w:val="009B7F79"/>
    <w:rsid w:val="009D7E46"/>
    <w:rsid w:val="009E186F"/>
    <w:rsid w:val="009E4188"/>
    <w:rsid w:val="009E61FA"/>
    <w:rsid w:val="009F00B0"/>
    <w:rsid w:val="009F0E89"/>
    <w:rsid w:val="009F629F"/>
    <w:rsid w:val="00A01F14"/>
    <w:rsid w:val="00A12957"/>
    <w:rsid w:val="00A32C3F"/>
    <w:rsid w:val="00A35773"/>
    <w:rsid w:val="00A464C2"/>
    <w:rsid w:val="00A470B0"/>
    <w:rsid w:val="00A56BB2"/>
    <w:rsid w:val="00A6513F"/>
    <w:rsid w:val="00A67F99"/>
    <w:rsid w:val="00AC529E"/>
    <w:rsid w:val="00AD0431"/>
    <w:rsid w:val="00AD0A38"/>
    <w:rsid w:val="00AD6BE6"/>
    <w:rsid w:val="00AE4531"/>
    <w:rsid w:val="00AF2C97"/>
    <w:rsid w:val="00AF761A"/>
    <w:rsid w:val="00B02985"/>
    <w:rsid w:val="00B041CA"/>
    <w:rsid w:val="00B06C35"/>
    <w:rsid w:val="00B10B02"/>
    <w:rsid w:val="00B545AC"/>
    <w:rsid w:val="00B54FB7"/>
    <w:rsid w:val="00B73922"/>
    <w:rsid w:val="00B82E5A"/>
    <w:rsid w:val="00BA5301"/>
    <w:rsid w:val="00BA66F8"/>
    <w:rsid w:val="00BA6703"/>
    <w:rsid w:val="00BB0FC9"/>
    <w:rsid w:val="00BC0298"/>
    <w:rsid w:val="00BC30A2"/>
    <w:rsid w:val="00BE2A9D"/>
    <w:rsid w:val="00BF118E"/>
    <w:rsid w:val="00BF4700"/>
    <w:rsid w:val="00BF648B"/>
    <w:rsid w:val="00C048DC"/>
    <w:rsid w:val="00C0736B"/>
    <w:rsid w:val="00C139F1"/>
    <w:rsid w:val="00C207CB"/>
    <w:rsid w:val="00C27DE6"/>
    <w:rsid w:val="00C415E2"/>
    <w:rsid w:val="00C422B6"/>
    <w:rsid w:val="00C532F7"/>
    <w:rsid w:val="00C602B3"/>
    <w:rsid w:val="00C65A70"/>
    <w:rsid w:val="00C6606B"/>
    <w:rsid w:val="00C7137F"/>
    <w:rsid w:val="00C73D97"/>
    <w:rsid w:val="00C80B2D"/>
    <w:rsid w:val="00C81C28"/>
    <w:rsid w:val="00C929EE"/>
    <w:rsid w:val="00CB3878"/>
    <w:rsid w:val="00CC1D55"/>
    <w:rsid w:val="00CC53A7"/>
    <w:rsid w:val="00CD640F"/>
    <w:rsid w:val="00CD6CB2"/>
    <w:rsid w:val="00CD7BF6"/>
    <w:rsid w:val="00D06060"/>
    <w:rsid w:val="00D150EC"/>
    <w:rsid w:val="00D25E3E"/>
    <w:rsid w:val="00D44523"/>
    <w:rsid w:val="00D569C7"/>
    <w:rsid w:val="00D56A7C"/>
    <w:rsid w:val="00D572CB"/>
    <w:rsid w:val="00D66FDD"/>
    <w:rsid w:val="00D70360"/>
    <w:rsid w:val="00D744E2"/>
    <w:rsid w:val="00D769D7"/>
    <w:rsid w:val="00D82F04"/>
    <w:rsid w:val="00D90451"/>
    <w:rsid w:val="00DB7932"/>
    <w:rsid w:val="00DC2E31"/>
    <w:rsid w:val="00DD1540"/>
    <w:rsid w:val="00DD7C4B"/>
    <w:rsid w:val="00DE16CE"/>
    <w:rsid w:val="00DE176B"/>
    <w:rsid w:val="00DF28CD"/>
    <w:rsid w:val="00DF431E"/>
    <w:rsid w:val="00E01765"/>
    <w:rsid w:val="00E0546E"/>
    <w:rsid w:val="00E17807"/>
    <w:rsid w:val="00E26859"/>
    <w:rsid w:val="00E32FED"/>
    <w:rsid w:val="00E33424"/>
    <w:rsid w:val="00E451DD"/>
    <w:rsid w:val="00E501B1"/>
    <w:rsid w:val="00E52C1D"/>
    <w:rsid w:val="00E71C08"/>
    <w:rsid w:val="00E741DC"/>
    <w:rsid w:val="00E75D34"/>
    <w:rsid w:val="00E860A8"/>
    <w:rsid w:val="00E95234"/>
    <w:rsid w:val="00EB432B"/>
    <w:rsid w:val="00EC2984"/>
    <w:rsid w:val="00EC7506"/>
    <w:rsid w:val="00ED092B"/>
    <w:rsid w:val="00ED1C63"/>
    <w:rsid w:val="00ED1F41"/>
    <w:rsid w:val="00ED4E2C"/>
    <w:rsid w:val="00EE4F13"/>
    <w:rsid w:val="00EE6767"/>
    <w:rsid w:val="00F05765"/>
    <w:rsid w:val="00F15AEF"/>
    <w:rsid w:val="00F31263"/>
    <w:rsid w:val="00F64F70"/>
    <w:rsid w:val="00F7247A"/>
    <w:rsid w:val="00FA6B90"/>
    <w:rsid w:val="00FD3B64"/>
    <w:rsid w:val="00FD66F5"/>
    <w:rsid w:val="00FF24CC"/>
    <w:rsid w:val="00FF4612"/>
    <w:rsid w:val="00FF68DF"/>
    <w:rsid w:val="016F5EC1"/>
    <w:rsid w:val="0202BE73"/>
    <w:rsid w:val="02C13F14"/>
    <w:rsid w:val="04D9329E"/>
    <w:rsid w:val="04E76394"/>
    <w:rsid w:val="0504720B"/>
    <w:rsid w:val="0505C736"/>
    <w:rsid w:val="0506BFC9"/>
    <w:rsid w:val="059EFC10"/>
    <w:rsid w:val="07252F01"/>
    <w:rsid w:val="07359C2F"/>
    <w:rsid w:val="0752CF56"/>
    <w:rsid w:val="0768929B"/>
    <w:rsid w:val="081AB634"/>
    <w:rsid w:val="08C9A5D1"/>
    <w:rsid w:val="091AEB1F"/>
    <w:rsid w:val="09EFDEDC"/>
    <w:rsid w:val="0B9DC88C"/>
    <w:rsid w:val="0FE337DA"/>
    <w:rsid w:val="1115247F"/>
    <w:rsid w:val="11435023"/>
    <w:rsid w:val="115AEFC5"/>
    <w:rsid w:val="12F9372A"/>
    <w:rsid w:val="137CB1DA"/>
    <w:rsid w:val="14037197"/>
    <w:rsid w:val="1442004A"/>
    <w:rsid w:val="1518FDC1"/>
    <w:rsid w:val="15EBF0D8"/>
    <w:rsid w:val="17AB647B"/>
    <w:rsid w:val="17B20698"/>
    <w:rsid w:val="181212D1"/>
    <w:rsid w:val="183AD4CA"/>
    <w:rsid w:val="1868D11A"/>
    <w:rsid w:val="198EAAFD"/>
    <w:rsid w:val="199C56C1"/>
    <w:rsid w:val="19B8CC80"/>
    <w:rsid w:val="1B5592A0"/>
    <w:rsid w:val="1BFC1131"/>
    <w:rsid w:val="1E235627"/>
    <w:rsid w:val="1E5D3F54"/>
    <w:rsid w:val="1ED7AD4A"/>
    <w:rsid w:val="1F24DE8C"/>
    <w:rsid w:val="1F8F008E"/>
    <w:rsid w:val="20023257"/>
    <w:rsid w:val="2054496C"/>
    <w:rsid w:val="20613C8C"/>
    <w:rsid w:val="22B39F8F"/>
    <w:rsid w:val="2337A485"/>
    <w:rsid w:val="2370DC6A"/>
    <w:rsid w:val="23F9CE3F"/>
    <w:rsid w:val="243C6668"/>
    <w:rsid w:val="24697233"/>
    <w:rsid w:val="251368D3"/>
    <w:rsid w:val="256B372E"/>
    <w:rsid w:val="26E6196B"/>
    <w:rsid w:val="28861792"/>
    <w:rsid w:val="28F3FDA1"/>
    <w:rsid w:val="29B448E8"/>
    <w:rsid w:val="2A539685"/>
    <w:rsid w:val="2C7943AC"/>
    <w:rsid w:val="2D4E0211"/>
    <w:rsid w:val="2E93930F"/>
    <w:rsid w:val="30005E9F"/>
    <w:rsid w:val="30604BBE"/>
    <w:rsid w:val="30630C85"/>
    <w:rsid w:val="3167F732"/>
    <w:rsid w:val="32F26D67"/>
    <w:rsid w:val="3366E2AB"/>
    <w:rsid w:val="357F9877"/>
    <w:rsid w:val="35E64CFC"/>
    <w:rsid w:val="3643CDCC"/>
    <w:rsid w:val="367B493D"/>
    <w:rsid w:val="388B97FE"/>
    <w:rsid w:val="38BA9DE5"/>
    <w:rsid w:val="3A15A67A"/>
    <w:rsid w:val="3A381FB6"/>
    <w:rsid w:val="3A732203"/>
    <w:rsid w:val="3AE2F7A1"/>
    <w:rsid w:val="3BCF4B70"/>
    <w:rsid w:val="3CA71924"/>
    <w:rsid w:val="3D4F7615"/>
    <w:rsid w:val="3E72ED21"/>
    <w:rsid w:val="3EF10761"/>
    <w:rsid w:val="409CD8DA"/>
    <w:rsid w:val="40FA320D"/>
    <w:rsid w:val="41A0EB74"/>
    <w:rsid w:val="41DD9956"/>
    <w:rsid w:val="4357C227"/>
    <w:rsid w:val="435EDA49"/>
    <w:rsid w:val="45E9A991"/>
    <w:rsid w:val="46D34E57"/>
    <w:rsid w:val="47600EBE"/>
    <w:rsid w:val="487A1B3F"/>
    <w:rsid w:val="49587D11"/>
    <w:rsid w:val="4A206E16"/>
    <w:rsid w:val="4A944171"/>
    <w:rsid w:val="4ACAA945"/>
    <w:rsid w:val="4B4D0541"/>
    <w:rsid w:val="4BA881E2"/>
    <w:rsid w:val="4CB88259"/>
    <w:rsid w:val="4D0F0C82"/>
    <w:rsid w:val="4E783D09"/>
    <w:rsid w:val="4EB76ED4"/>
    <w:rsid w:val="4FC67B10"/>
    <w:rsid w:val="4FC89D02"/>
    <w:rsid w:val="515CCF4C"/>
    <w:rsid w:val="519289BB"/>
    <w:rsid w:val="524D133E"/>
    <w:rsid w:val="5441F643"/>
    <w:rsid w:val="54664234"/>
    <w:rsid w:val="549B348A"/>
    <w:rsid w:val="578409DD"/>
    <w:rsid w:val="599D7313"/>
    <w:rsid w:val="59D3DB07"/>
    <w:rsid w:val="5B3D674D"/>
    <w:rsid w:val="5BF06883"/>
    <w:rsid w:val="5C3BD2AA"/>
    <w:rsid w:val="5D08CBB0"/>
    <w:rsid w:val="5D89D084"/>
    <w:rsid w:val="5EF73863"/>
    <w:rsid w:val="5F09CD38"/>
    <w:rsid w:val="5F5F3408"/>
    <w:rsid w:val="5F7CE0BB"/>
    <w:rsid w:val="60DD7AD7"/>
    <w:rsid w:val="61973223"/>
    <w:rsid w:val="61FE533F"/>
    <w:rsid w:val="622F5D9C"/>
    <w:rsid w:val="64CA502F"/>
    <w:rsid w:val="6594E221"/>
    <w:rsid w:val="65EA8548"/>
    <w:rsid w:val="6766868B"/>
    <w:rsid w:val="67BE48EC"/>
    <w:rsid w:val="6802B8C9"/>
    <w:rsid w:val="68A696E8"/>
    <w:rsid w:val="68F466E9"/>
    <w:rsid w:val="690B896F"/>
    <w:rsid w:val="6934B01F"/>
    <w:rsid w:val="69E1572B"/>
    <w:rsid w:val="6B2E9AF3"/>
    <w:rsid w:val="6C1A6FED"/>
    <w:rsid w:val="6C6F9C21"/>
    <w:rsid w:val="6CF32525"/>
    <w:rsid w:val="6D1FE7EB"/>
    <w:rsid w:val="6D6318D9"/>
    <w:rsid w:val="6E313C4C"/>
    <w:rsid w:val="6F344542"/>
    <w:rsid w:val="6F5B3A3A"/>
    <w:rsid w:val="70E717EB"/>
    <w:rsid w:val="716DEC32"/>
    <w:rsid w:val="71DD4B85"/>
    <w:rsid w:val="723D6B40"/>
    <w:rsid w:val="727E60E9"/>
    <w:rsid w:val="732BCA61"/>
    <w:rsid w:val="73C0F252"/>
    <w:rsid w:val="7480CDD9"/>
    <w:rsid w:val="76EF3D8A"/>
    <w:rsid w:val="77BC5228"/>
    <w:rsid w:val="781D256A"/>
    <w:rsid w:val="789C9CDF"/>
    <w:rsid w:val="78D0FAAA"/>
    <w:rsid w:val="7A6B9057"/>
    <w:rsid w:val="7BD3A647"/>
    <w:rsid w:val="7C1B2A04"/>
    <w:rsid w:val="7E9D967A"/>
    <w:rsid w:val="7EF9D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D63F1"/>
  <w15:docId w15:val="{E968D496-664E-4B23-B81E-5C5B9E16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6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0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E89"/>
  </w:style>
  <w:style w:type="paragraph" w:styleId="Footer">
    <w:name w:val="footer"/>
    <w:basedOn w:val="Normal"/>
    <w:link w:val="FooterChar"/>
    <w:uiPriority w:val="99"/>
    <w:unhideWhenUsed/>
    <w:rsid w:val="009F0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E89"/>
  </w:style>
  <w:style w:type="paragraph" w:styleId="ListParagraph">
    <w:name w:val="List Paragraph"/>
    <w:aliases w:val="GS NO FORMAT"/>
    <w:basedOn w:val="Normal"/>
    <w:uiPriority w:val="34"/>
    <w:qFormat/>
    <w:rsid w:val="00D56A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26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6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35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7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7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183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73D9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834BC"/>
    <w:rPr>
      <w:b/>
      <w:bCs/>
    </w:rPr>
  </w:style>
  <w:style w:type="character" w:customStyle="1" w:styleId="ui-provider">
    <w:name w:val="ui-provider"/>
    <w:basedOn w:val="DefaultParagraphFont"/>
    <w:rsid w:val="004C403B"/>
  </w:style>
  <w:style w:type="paragraph" w:customStyle="1" w:styleId="paragraph">
    <w:name w:val="paragraph"/>
    <w:basedOn w:val="Normal"/>
    <w:rsid w:val="00FF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FF68DF"/>
  </w:style>
  <w:style w:type="character" w:customStyle="1" w:styleId="eop">
    <w:name w:val="eop"/>
    <w:basedOn w:val="DefaultParagraphFont"/>
    <w:rsid w:val="00FF6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ater@greenschoolsireland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microsoft.com/e/1fFfX6912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water@greenschoolsirelan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er xmlns="74f19b32-5b0b-4867-bda8-e69877cfbd4f" xsi:nil="true"/>
    <Thumbnail xmlns="74f19b32-5b0b-4867-bda8-e69877cfbd4f" xsi:nil="true"/>
    <lcf76f155ced4ddcb4097134ff3c332f xmlns="74f19b32-5b0b-4867-bda8-e69877cfbd4f">
      <Terms xmlns="http://schemas.microsoft.com/office/infopath/2007/PartnerControls"/>
    </lcf76f155ced4ddcb4097134ff3c332f>
    <TaxCatchAll xmlns="d23fce3b-4703-467e-a0a8-1c3951f41d2e" xsi:nil="true"/>
    <name xmlns="74f19b32-5b0b-4867-bda8-e69877cfbd4f">
      <UserInfo>
        <DisplayName/>
        <AccountId xsi:nil="true"/>
        <AccountType/>
      </UserInfo>
    </name>
    <_Flow_SignoffStatus xmlns="74f19b32-5b0b-4867-bda8-e69877cfbd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54ABDD28A5A47818FBC4085A8DDEA" ma:contentTypeVersion="28" ma:contentTypeDescription="Create a new document." ma:contentTypeScope="" ma:versionID="fa9ec19505d63406910da643673e22c9">
  <xsd:schema xmlns:xsd="http://www.w3.org/2001/XMLSchema" xmlns:xs="http://www.w3.org/2001/XMLSchema" xmlns:p="http://schemas.microsoft.com/office/2006/metadata/properties" xmlns:ns2="74f19b32-5b0b-4867-bda8-e69877cfbd4f" xmlns:ns3="d23fce3b-4703-467e-a0a8-1c3951f41d2e" targetNamespace="http://schemas.microsoft.com/office/2006/metadata/properties" ma:root="true" ma:fieldsID="c7fecf7d091c7ddce012b90b8dd66f4a" ns2:_="" ns3:_="">
    <xsd:import namespace="74f19b32-5b0b-4867-bda8-e69877cfbd4f"/>
    <xsd:import namespace="d23fce3b-4703-467e-a0a8-1c3951f41d2e"/>
    <xsd:element name="properties">
      <xsd:complexType>
        <xsd:sequence>
          <xsd:element name="documentManagement">
            <xsd:complexType>
              <xsd:all>
                <xsd:element ref="ns2:Recorder" minOccurs="0"/>
                <xsd:element ref="ns2:Thumbnai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ame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19b32-5b0b-4867-bda8-e69877cfbd4f" elementFormDefault="qualified">
    <xsd:import namespace="http://schemas.microsoft.com/office/2006/documentManagement/types"/>
    <xsd:import namespace="http://schemas.microsoft.com/office/infopath/2007/PartnerControls"/>
    <xsd:element name="Recorder" ma:index="2" nillable="true" ma:displayName="Recorder" ma:format="Dropdown" ma:internalName="Recorder" ma:readOnly="false">
      <xsd:simpleType>
        <xsd:restriction base="dms:Text">
          <xsd:maxLength value="255"/>
        </xsd:restriction>
      </xsd:simpleType>
    </xsd:element>
    <xsd:element name="Thumbnail" ma:index="3" nillable="true" ma:displayName="Thumbnail" ma:format="Dropdown" ma:internalName="Thumbnail" ma:readOnly="fals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f583520-766a-4920-abd9-348155ef2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ame" ma:index="26" nillable="true" ma:displayName="name" ma:format="Dropdown" ma:list="UserInfo" ma:SharePointGroup="0" ma:internalName="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fce3b-4703-467e-a0a8-1c3951f41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885c5071-04ed-4e7d-8c08-c535549a8cbc}" ma:internalName="TaxCatchAll" ma:showField="CatchAllData" ma:web="d23fce3b-4703-467e-a0a8-1c3951f41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3B935-1918-459A-ABCE-566BD45F2597}">
  <ds:schemaRefs>
    <ds:schemaRef ds:uri="http://schemas.microsoft.com/office/2006/metadata/properties"/>
    <ds:schemaRef ds:uri="http://schemas.microsoft.com/office/infopath/2007/PartnerControls"/>
    <ds:schemaRef ds:uri="74f19b32-5b0b-4867-bda8-e69877cfbd4f"/>
    <ds:schemaRef ds:uri="d23fce3b-4703-467e-a0a8-1c3951f41d2e"/>
  </ds:schemaRefs>
</ds:datastoreItem>
</file>

<file path=customXml/itemProps2.xml><?xml version="1.0" encoding="utf-8"?>
<ds:datastoreItem xmlns:ds="http://schemas.openxmlformats.org/officeDocument/2006/customXml" ds:itemID="{5ED42944-44E5-45B9-9A39-568B1AB68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19b32-5b0b-4867-bda8-e69877cfbd4f"/>
    <ds:schemaRef ds:uri="d23fce3b-4703-467e-a0a8-1c3951f41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BAAAB-D411-463A-847D-88CB6F0B24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1194</Words>
  <Characters>6808</Characters>
  <Application>Microsoft Office Word</Application>
  <DocSecurity>0</DocSecurity>
  <Lines>56</Lines>
  <Paragraphs>15</Paragraphs>
  <ScaleCrop>false</ScaleCrop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Roisin Bradford</dc:creator>
  <cp:keywords/>
  <cp:lastModifiedBy>Meadhbh O'Leary Fitzpatrick</cp:lastModifiedBy>
  <cp:revision>52</cp:revision>
  <cp:lastPrinted>2014-01-28T07:32:00Z</cp:lastPrinted>
  <dcterms:created xsi:type="dcterms:W3CDTF">2025-01-06T12:26:00Z</dcterms:created>
  <dcterms:modified xsi:type="dcterms:W3CDTF">2025-01-14T17:04:00Z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0x01010096A54ABDD28A5A47818FBC4085A8DDEA</vt:lpwstr>
  </property>
  <property fmtid="{D5CDD505-2E9C-101B-9397-08002B2CF9AE}" pid="3" name="Order">
    <vt:r8>512200</vt:r8>
  </property>
  <property fmtid="{D5CDD505-2E9C-101B-9397-08002B2CF9AE}" pid="4" name="MediaServiceImageTags">
    <vt:lpwstr/>
  </property>
</Properties>
</file>